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1D34A" w14:textId="77777777" w:rsidR="003A6E65" w:rsidRDefault="00FF1913">
      <w:pPr>
        <w:pStyle w:val="13"/>
        <w:jc w:val="center"/>
        <w:rPr>
          <w:rFonts w:ascii="Times New Roman" w:hAnsi="Times New Roman"/>
          <w:b/>
          <w:sz w:val="24"/>
          <w:szCs w:val="24"/>
        </w:rPr>
      </w:pPr>
      <w:r>
        <w:rPr>
          <w:rFonts w:ascii="Times New Roman" w:hAnsi="Times New Roman"/>
          <w:b/>
          <w:sz w:val="24"/>
          <w:szCs w:val="24"/>
        </w:rPr>
        <w:t>Договор №_____</w:t>
      </w:r>
    </w:p>
    <w:p w14:paraId="2CD39314" w14:textId="77777777" w:rsidR="003A6E65" w:rsidRDefault="00FF1913">
      <w:pPr>
        <w:pStyle w:val="13"/>
        <w:jc w:val="center"/>
        <w:rPr>
          <w:rFonts w:ascii="Times New Roman" w:hAnsi="Times New Roman"/>
          <w:b/>
          <w:sz w:val="24"/>
          <w:szCs w:val="24"/>
        </w:rPr>
      </w:pPr>
      <w:r>
        <w:rPr>
          <w:rFonts w:ascii="Times New Roman" w:hAnsi="Times New Roman"/>
          <w:b/>
          <w:sz w:val="24"/>
          <w:szCs w:val="24"/>
        </w:rPr>
        <w:t xml:space="preserve">об оказании платных образовательных услуг </w:t>
      </w:r>
    </w:p>
    <w:p w14:paraId="4BBE2DE6" w14:textId="77777777" w:rsidR="003A6E65" w:rsidRDefault="00FF1913">
      <w:pPr>
        <w:pStyle w:val="13"/>
        <w:jc w:val="center"/>
        <w:rPr>
          <w:rFonts w:ascii="Times New Roman" w:hAnsi="Times New Roman"/>
          <w:b/>
          <w:sz w:val="24"/>
          <w:szCs w:val="24"/>
        </w:rPr>
      </w:pPr>
      <w:r>
        <w:rPr>
          <w:rFonts w:ascii="Times New Roman" w:hAnsi="Times New Roman"/>
          <w:b/>
          <w:sz w:val="24"/>
          <w:szCs w:val="24"/>
        </w:rPr>
        <w:t>за счет средств юридических лиц</w:t>
      </w:r>
    </w:p>
    <w:p w14:paraId="59F39CE8" w14:textId="77777777" w:rsidR="003A6E65" w:rsidRDefault="003A6E65">
      <w:pPr>
        <w:pStyle w:val="13"/>
        <w:jc w:val="center"/>
        <w:rPr>
          <w:rFonts w:ascii="Times New Roman" w:hAnsi="Times New Roman"/>
          <w:b/>
          <w:sz w:val="24"/>
          <w:szCs w:val="24"/>
        </w:rPr>
      </w:pPr>
    </w:p>
    <w:p w14:paraId="71D74DA4" w14:textId="36E2D2F1" w:rsidR="003A6E65" w:rsidRDefault="00FF1913">
      <w:r>
        <w:t>г.</w:t>
      </w:r>
      <w:r w:rsidR="00017149">
        <w:t xml:space="preserve"> </w:t>
      </w:r>
      <w:r w:rsidR="00D77680">
        <w:t>Москва</w:t>
      </w:r>
      <w:r>
        <w:tab/>
      </w:r>
      <w:r>
        <w:tab/>
      </w:r>
      <w:r>
        <w:tab/>
      </w:r>
      <w:r>
        <w:tab/>
      </w:r>
      <w:r>
        <w:tab/>
      </w:r>
      <w:r>
        <w:tab/>
      </w:r>
      <w:r>
        <w:tab/>
        <w:t xml:space="preserve">          </w:t>
      </w:r>
      <w:r>
        <w:tab/>
        <w:t xml:space="preserve">    </w:t>
      </w:r>
      <w:proofErr w:type="gramStart"/>
      <w:r>
        <w:t xml:space="preserve">   «</w:t>
      </w:r>
      <w:proofErr w:type="gramEnd"/>
      <w:r>
        <w:t>____»_____________20___г.</w:t>
      </w:r>
    </w:p>
    <w:p w14:paraId="6BCA72DA" w14:textId="77777777" w:rsidR="003A6E65" w:rsidRDefault="003A6E65">
      <w:pPr>
        <w:jc w:val="both"/>
        <w:rPr>
          <w:b/>
        </w:rPr>
      </w:pPr>
    </w:p>
    <w:p w14:paraId="50A51326" w14:textId="58788E70" w:rsidR="003A6E65" w:rsidRPr="006926FE" w:rsidRDefault="00FF1913">
      <w:pPr>
        <w:pStyle w:val="3"/>
        <w:shd w:val="clear" w:color="auto" w:fill="FFFFFF"/>
        <w:spacing w:after="288"/>
        <w:jc w:val="both"/>
        <w:rPr>
          <w:b w:val="0"/>
          <w:color w:val="000000" w:themeColor="text1"/>
          <w:sz w:val="24"/>
          <w:szCs w:val="24"/>
        </w:rPr>
      </w:pPr>
      <w:r>
        <w:rPr>
          <w:sz w:val="24"/>
          <w:szCs w:val="24"/>
        </w:rPr>
        <w:tab/>
      </w:r>
      <w:r w:rsidR="00D77680">
        <w:rPr>
          <w:sz w:val="24"/>
          <w:szCs w:val="24"/>
        </w:rPr>
        <w:t>Общество с ограниченной ответственностью «Учебный центр повышения квалификации и профессиональной переподготовки кадров «ГРАНД»</w:t>
      </w:r>
      <w:r>
        <w:rPr>
          <w:sz w:val="24"/>
          <w:szCs w:val="24"/>
        </w:rPr>
        <w:t xml:space="preserve"> (</w:t>
      </w:r>
      <w:r w:rsidR="00D77680">
        <w:rPr>
          <w:sz w:val="24"/>
          <w:szCs w:val="24"/>
        </w:rPr>
        <w:t xml:space="preserve">ООО «УЦ </w:t>
      </w:r>
      <w:proofErr w:type="spellStart"/>
      <w:r w:rsidR="00D77680">
        <w:rPr>
          <w:sz w:val="24"/>
          <w:szCs w:val="24"/>
        </w:rPr>
        <w:t>ПКиППК</w:t>
      </w:r>
      <w:proofErr w:type="spellEnd"/>
      <w:r w:rsidR="00D77680">
        <w:rPr>
          <w:sz w:val="24"/>
          <w:szCs w:val="24"/>
        </w:rPr>
        <w:t xml:space="preserve"> «ГРАНД»</w:t>
      </w:r>
      <w:r>
        <w:rPr>
          <w:sz w:val="24"/>
          <w:szCs w:val="24"/>
        </w:rPr>
        <w:t>)</w:t>
      </w:r>
      <w:r>
        <w:rPr>
          <w:b w:val="0"/>
          <w:sz w:val="24"/>
          <w:szCs w:val="24"/>
        </w:rPr>
        <w:t xml:space="preserve"> осуществляющее подготовку на основании лицензии, выданно</w:t>
      </w:r>
      <w:r w:rsidR="00D77680">
        <w:rPr>
          <w:b w:val="0"/>
          <w:sz w:val="24"/>
          <w:szCs w:val="24"/>
        </w:rPr>
        <w:t>й Департаментом образования и науки города Москвы</w:t>
      </w:r>
      <w:r>
        <w:rPr>
          <w:b w:val="0"/>
          <w:sz w:val="24"/>
          <w:szCs w:val="24"/>
        </w:rPr>
        <w:t xml:space="preserve"> </w:t>
      </w:r>
      <w:r w:rsidRPr="00D77680">
        <w:rPr>
          <w:b w:val="0"/>
          <w:sz w:val="24"/>
          <w:szCs w:val="24"/>
        </w:rPr>
        <w:t xml:space="preserve">№ </w:t>
      </w:r>
      <w:r w:rsidR="00D77680" w:rsidRPr="00D77680">
        <w:rPr>
          <w:b w:val="0"/>
          <w:sz w:val="24"/>
          <w:szCs w:val="24"/>
        </w:rPr>
        <w:t>042118</w:t>
      </w:r>
      <w:r w:rsidRPr="00D77680">
        <w:rPr>
          <w:b w:val="0"/>
          <w:sz w:val="24"/>
          <w:szCs w:val="24"/>
        </w:rPr>
        <w:t xml:space="preserve"> от «2</w:t>
      </w:r>
      <w:r w:rsidR="00D77680" w:rsidRPr="00D77680">
        <w:rPr>
          <w:b w:val="0"/>
          <w:sz w:val="24"/>
          <w:szCs w:val="24"/>
        </w:rPr>
        <w:t>9</w:t>
      </w:r>
      <w:r w:rsidRPr="00D77680">
        <w:rPr>
          <w:b w:val="0"/>
          <w:sz w:val="24"/>
          <w:szCs w:val="24"/>
        </w:rPr>
        <w:t xml:space="preserve">» </w:t>
      </w:r>
      <w:r w:rsidR="006926FE" w:rsidRPr="00D77680">
        <w:rPr>
          <w:b w:val="0"/>
          <w:sz w:val="24"/>
          <w:szCs w:val="24"/>
        </w:rPr>
        <w:t>апреля</w:t>
      </w:r>
      <w:r w:rsidRPr="00D77680">
        <w:rPr>
          <w:b w:val="0"/>
          <w:sz w:val="24"/>
          <w:szCs w:val="24"/>
        </w:rPr>
        <w:t xml:space="preserve"> 202</w:t>
      </w:r>
      <w:r w:rsidR="006926FE" w:rsidRPr="00D77680">
        <w:rPr>
          <w:b w:val="0"/>
          <w:sz w:val="24"/>
          <w:szCs w:val="24"/>
        </w:rPr>
        <w:t>2</w:t>
      </w:r>
      <w:r w:rsidRPr="00D77680">
        <w:rPr>
          <w:b w:val="0"/>
          <w:sz w:val="24"/>
          <w:szCs w:val="24"/>
        </w:rPr>
        <w:t>г.,</w:t>
      </w:r>
      <w:r>
        <w:rPr>
          <w:b w:val="0"/>
          <w:sz w:val="24"/>
          <w:szCs w:val="24"/>
        </w:rPr>
        <w:t xml:space="preserve"> именуемое в дальнейшем «Исполнитель»,  в лице </w:t>
      </w:r>
      <w:r w:rsidR="00D77680" w:rsidRPr="00D77680">
        <w:rPr>
          <w:bCs w:val="0"/>
          <w:sz w:val="24"/>
          <w:szCs w:val="24"/>
        </w:rPr>
        <w:t>Генерального</w:t>
      </w:r>
      <w:r w:rsidR="00D77680">
        <w:rPr>
          <w:b w:val="0"/>
          <w:sz w:val="24"/>
          <w:szCs w:val="24"/>
        </w:rPr>
        <w:t xml:space="preserve"> </w:t>
      </w:r>
      <w:r w:rsidR="00D77680">
        <w:rPr>
          <w:sz w:val="24"/>
          <w:szCs w:val="24"/>
        </w:rPr>
        <w:t>д</w:t>
      </w:r>
      <w:r>
        <w:rPr>
          <w:sz w:val="24"/>
          <w:szCs w:val="24"/>
        </w:rPr>
        <w:t>иректора</w:t>
      </w:r>
      <w:r>
        <w:rPr>
          <w:b w:val="0"/>
          <w:sz w:val="24"/>
          <w:szCs w:val="24"/>
        </w:rPr>
        <w:t xml:space="preserve"> </w:t>
      </w:r>
      <w:r w:rsidR="00D77680">
        <w:rPr>
          <w:b w:val="0"/>
          <w:sz w:val="24"/>
          <w:szCs w:val="24"/>
        </w:rPr>
        <w:t>Ищенко Лилии Васильевны</w:t>
      </w:r>
      <w:r>
        <w:rPr>
          <w:b w:val="0"/>
          <w:sz w:val="24"/>
          <w:szCs w:val="24"/>
        </w:rPr>
        <w:t xml:space="preserve">, действующего на основании </w:t>
      </w:r>
      <w:r>
        <w:rPr>
          <w:sz w:val="24"/>
          <w:szCs w:val="24"/>
        </w:rPr>
        <w:t>Устава</w:t>
      </w:r>
      <w:r>
        <w:rPr>
          <w:b w:val="0"/>
          <w:color w:val="000000" w:themeColor="text1"/>
          <w:sz w:val="24"/>
          <w:szCs w:val="24"/>
        </w:rPr>
        <w:t xml:space="preserve"> (утвержден</w:t>
      </w:r>
      <w:r w:rsidR="006926FE">
        <w:rPr>
          <w:b w:val="0"/>
          <w:color w:val="000000" w:themeColor="text1"/>
          <w:sz w:val="24"/>
          <w:szCs w:val="24"/>
        </w:rPr>
        <w:t>ного</w:t>
      </w:r>
      <w:r>
        <w:rPr>
          <w:b w:val="0"/>
          <w:color w:val="000000" w:themeColor="text1"/>
          <w:sz w:val="24"/>
          <w:szCs w:val="24"/>
        </w:rPr>
        <w:t xml:space="preserve"> </w:t>
      </w:r>
      <w:r w:rsidR="00D77680">
        <w:rPr>
          <w:b w:val="0"/>
          <w:color w:val="000000" w:themeColor="text1"/>
          <w:sz w:val="24"/>
          <w:szCs w:val="24"/>
        </w:rPr>
        <w:t>Общим собранием учредителей</w:t>
      </w:r>
      <w:r w:rsidR="00BA1C71">
        <w:rPr>
          <w:b w:val="0"/>
          <w:color w:val="000000" w:themeColor="text1"/>
          <w:sz w:val="24"/>
          <w:szCs w:val="24"/>
        </w:rPr>
        <w:t xml:space="preserve">, протокол № 1 от </w:t>
      </w:r>
      <w:r w:rsidR="00D77680">
        <w:rPr>
          <w:b w:val="0"/>
          <w:color w:val="000000" w:themeColor="text1"/>
          <w:sz w:val="24"/>
          <w:szCs w:val="24"/>
        </w:rPr>
        <w:t>02</w:t>
      </w:r>
      <w:r w:rsidR="00BA1C71">
        <w:rPr>
          <w:b w:val="0"/>
          <w:color w:val="000000" w:themeColor="text1"/>
          <w:sz w:val="24"/>
          <w:szCs w:val="24"/>
        </w:rPr>
        <w:t>.</w:t>
      </w:r>
      <w:r w:rsidR="00D77680">
        <w:rPr>
          <w:b w:val="0"/>
          <w:color w:val="000000" w:themeColor="text1"/>
          <w:sz w:val="24"/>
          <w:szCs w:val="24"/>
        </w:rPr>
        <w:t>12</w:t>
      </w:r>
      <w:r w:rsidR="00BA1C71">
        <w:rPr>
          <w:b w:val="0"/>
          <w:color w:val="000000" w:themeColor="text1"/>
          <w:sz w:val="24"/>
          <w:szCs w:val="24"/>
        </w:rPr>
        <w:t>.202</w:t>
      </w:r>
      <w:r w:rsidR="00D77680">
        <w:rPr>
          <w:b w:val="0"/>
          <w:color w:val="000000" w:themeColor="text1"/>
          <w:sz w:val="24"/>
          <w:szCs w:val="24"/>
        </w:rPr>
        <w:t>1</w:t>
      </w:r>
      <w:r>
        <w:rPr>
          <w:b w:val="0"/>
          <w:color w:val="000000" w:themeColor="text1"/>
          <w:sz w:val="24"/>
          <w:szCs w:val="24"/>
        </w:rPr>
        <w:t>)</w:t>
      </w:r>
      <w:r>
        <w:rPr>
          <w:b w:val="0"/>
          <w:sz w:val="24"/>
          <w:szCs w:val="24"/>
        </w:rPr>
        <w:t xml:space="preserve"> и _____________________________________, именуемое в дальнейшем «Заказчик» (Обучающийся), в лице директора______________________________, действующего на основании Устава(_______), с другой стороны, вместе именуемые «Стороны», руководствуясь Гражданским кодексом Российской Федерации, Федеральным законом от 29.12.2012 № 273-ФЗ «Об образовании в Российской Федерации», постановлением Правительства Российской Федерации от 15.09.2020 № 1441 «Об утверждении Правил оказания платных образовательных услуг», заключили настоящий Договор о нижеследующем: </w:t>
      </w:r>
    </w:p>
    <w:p w14:paraId="67DC7FAE" w14:textId="77777777" w:rsidR="003A6E65" w:rsidRDefault="003A6E65">
      <w:pPr>
        <w:pStyle w:val="13"/>
        <w:jc w:val="both"/>
        <w:rPr>
          <w:rFonts w:ascii="Times New Roman" w:hAnsi="Times New Roman"/>
          <w:sz w:val="24"/>
          <w:szCs w:val="24"/>
        </w:rPr>
      </w:pPr>
    </w:p>
    <w:p w14:paraId="111B1F1D" w14:textId="77777777" w:rsidR="003A6E65" w:rsidRDefault="00FF1913">
      <w:pPr>
        <w:pStyle w:val="13"/>
        <w:numPr>
          <w:ilvl w:val="0"/>
          <w:numId w:val="1"/>
        </w:numPr>
        <w:jc w:val="both"/>
        <w:rPr>
          <w:rFonts w:ascii="Times New Roman" w:hAnsi="Times New Roman"/>
          <w:b/>
          <w:sz w:val="24"/>
          <w:szCs w:val="24"/>
        </w:rPr>
      </w:pPr>
      <w:r>
        <w:rPr>
          <w:rFonts w:ascii="Times New Roman" w:hAnsi="Times New Roman"/>
          <w:b/>
          <w:sz w:val="24"/>
          <w:szCs w:val="24"/>
        </w:rPr>
        <w:t>ОБЩИЕ ПОЛОЖЕНИЯ</w:t>
      </w:r>
    </w:p>
    <w:p w14:paraId="58855A66" w14:textId="77777777" w:rsidR="003A6E65" w:rsidRDefault="003A6E65">
      <w:pPr>
        <w:pStyle w:val="13"/>
        <w:ind w:left="3540"/>
        <w:jc w:val="both"/>
        <w:rPr>
          <w:rFonts w:ascii="Times New Roman" w:hAnsi="Times New Roman"/>
          <w:b/>
          <w:sz w:val="24"/>
          <w:szCs w:val="24"/>
        </w:rPr>
      </w:pPr>
    </w:p>
    <w:p w14:paraId="0EE9E41C"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 xml:space="preserve">1.1. Договор заключен на основании соглашения Сторон и регулирует отношения между Исполнителем и Заказчиком (Обучающимся), и имеет целью определение их взаимных прав, обязанностей и ответственности в период действия Договора. </w:t>
      </w:r>
    </w:p>
    <w:p w14:paraId="3DE0AC9C"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1.2. Договор составлен с учетом действующего законодательства и является документом для Сторон, в том числе при решении споров между Исполнителем и Заказчиком (Обучающимся) в судебных и иных органах.</w:t>
      </w:r>
    </w:p>
    <w:p w14:paraId="6F4ABD7A"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1.3. Взаимоотношения Сторон, не оговоренные настоящим Договором, регулируются нормами действующего законодательства Российской Федерации.</w:t>
      </w:r>
    </w:p>
    <w:p w14:paraId="2153E53D" w14:textId="77777777" w:rsidR="003A6E65" w:rsidRDefault="003A6E65">
      <w:pPr>
        <w:pStyle w:val="13"/>
        <w:jc w:val="both"/>
        <w:rPr>
          <w:rFonts w:ascii="Times New Roman" w:hAnsi="Times New Roman"/>
          <w:sz w:val="24"/>
          <w:szCs w:val="24"/>
        </w:rPr>
      </w:pPr>
    </w:p>
    <w:p w14:paraId="2A8E08A3" w14:textId="77777777" w:rsidR="003A6E65" w:rsidRDefault="00FF1913">
      <w:pPr>
        <w:pStyle w:val="13"/>
        <w:numPr>
          <w:ilvl w:val="0"/>
          <w:numId w:val="1"/>
        </w:numPr>
        <w:jc w:val="both"/>
        <w:rPr>
          <w:rFonts w:ascii="Times New Roman" w:hAnsi="Times New Roman"/>
          <w:b/>
          <w:sz w:val="24"/>
          <w:szCs w:val="24"/>
        </w:rPr>
      </w:pPr>
      <w:r>
        <w:rPr>
          <w:rFonts w:ascii="Times New Roman" w:hAnsi="Times New Roman"/>
          <w:b/>
          <w:sz w:val="24"/>
          <w:szCs w:val="24"/>
        </w:rPr>
        <w:t>ПРЕДМЕТ ДОГОВОРА</w:t>
      </w:r>
    </w:p>
    <w:p w14:paraId="25EE26E3" w14:textId="77777777" w:rsidR="003A6E65" w:rsidRDefault="003A6E65">
      <w:pPr>
        <w:pStyle w:val="13"/>
        <w:ind w:left="3540"/>
        <w:jc w:val="both"/>
        <w:rPr>
          <w:rFonts w:ascii="Times New Roman" w:hAnsi="Times New Roman"/>
          <w:b/>
          <w:sz w:val="24"/>
          <w:szCs w:val="24"/>
        </w:rPr>
      </w:pPr>
    </w:p>
    <w:p w14:paraId="3C56ABDB" w14:textId="5F0D294A" w:rsidR="003A6E65" w:rsidRDefault="00FF1913">
      <w:pPr>
        <w:pStyle w:val="13"/>
        <w:ind w:firstLine="567"/>
        <w:jc w:val="both"/>
        <w:rPr>
          <w:rFonts w:ascii="Times New Roman" w:hAnsi="Times New Roman"/>
        </w:rPr>
      </w:pPr>
      <w:r>
        <w:rPr>
          <w:rFonts w:ascii="Times New Roman" w:hAnsi="Times New Roman"/>
          <w:sz w:val="24"/>
          <w:szCs w:val="24"/>
        </w:rPr>
        <w:t xml:space="preserve">2.1. Исполнитель обязуется оказать образовательные услуги Заказчику (Обучающемуся) по программам </w:t>
      </w:r>
      <w:r>
        <w:rPr>
          <w:rFonts w:ascii="Times New Roman" w:hAnsi="Times New Roman"/>
          <w:sz w:val="24"/>
          <w:szCs w:val="24"/>
          <w:shd w:val="clear" w:color="auto" w:fill="FFFFFF"/>
        </w:rPr>
        <w:t>профессионального обучения</w:t>
      </w:r>
      <w:r w:rsidR="006C3BA0">
        <w:rPr>
          <w:rFonts w:ascii="Times New Roman" w:hAnsi="Times New Roman"/>
          <w:sz w:val="24"/>
          <w:szCs w:val="24"/>
          <w:shd w:val="clear" w:color="auto" w:fill="FFFFFF"/>
        </w:rPr>
        <w:t xml:space="preserve"> </w:t>
      </w:r>
      <w:r>
        <w:rPr>
          <w:rFonts w:ascii="Times New Roman" w:hAnsi="Times New Roman"/>
          <w:sz w:val="24"/>
          <w:szCs w:val="24"/>
        </w:rPr>
        <w:t>в соответствии с заявлением на обучение, полученного от Заказчика (Обучающегося) (Приложения № 1)</w:t>
      </w:r>
      <w:r>
        <w:rPr>
          <w:rFonts w:ascii="Times New Roman" w:hAnsi="Times New Roman"/>
        </w:rPr>
        <w:t>.</w:t>
      </w:r>
    </w:p>
    <w:p w14:paraId="640BBEC8" w14:textId="16F5EBC1" w:rsidR="003A6E65" w:rsidRDefault="00FF1913">
      <w:pPr>
        <w:pStyle w:val="13"/>
        <w:ind w:firstLine="567"/>
        <w:jc w:val="both"/>
        <w:rPr>
          <w:rFonts w:ascii="Times New Roman" w:hAnsi="Times New Roman"/>
          <w:sz w:val="24"/>
          <w:szCs w:val="24"/>
        </w:rPr>
      </w:pPr>
      <w:r>
        <w:rPr>
          <w:rFonts w:ascii="Times New Roman" w:hAnsi="Times New Roman"/>
          <w:sz w:val="24"/>
          <w:szCs w:val="24"/>
        </w:rPr>
        <w:t xml:space="preserve">2.2. Форма обучения: </w:t>
      </w:r>
      <w:r w:rsidRPr="006926FE">
        <w:rPr>
          <w:rFonts w:ascii="Times New Roman" w:hAnsi="Times New Roman"/>
          <w:sz w:val="24"/>
          <w:szCs w:val="24"/>
        </w:rPr>
        <w:t>очная, очно-заочная, заочная с применением и без применения</w:t>
      </w:r>
      <w:r>
        <w:rPr>
          <w:rFonts w:ascii="Times New Roman" w:hAnsi="Times New Roman"/>
          <w:sz w:val="24"/>
          <w:szCs w:val="24"/>
        </w:rPr>
        <w:t xml:space="preserve"> дистанционных образовательных технологий.</w:t>
      </w:r>
    </w:p>
    <w:p w14:paraId="1B65502B" w14:textId="556CB9E9" w:rsidR="003A6E65" w:rsidRDefault="00FF1913">
      <w:pPr>
        <w:pStyle w:val="13"/>
        <w:ind w:firstLine="567"/>
        <w:jc w:val="both"/>
        <w:rPr>
          <w:rFonts w:ascii="Times New Roman" w:hAnsi="Times New Roman"/>
          <w:color w:val="000000"/>
          <w:sz w:val="24"/>
          <w:szCs w:val="24"/>
        </w:rPr>
      </w:pPr>
      <w:r>
        <w:rPr>
          <w:rFonts w:ascii="Times New Roman" w:hAnsi="Times New Roman"/>
          <w:sz w:val="24"/>
          <w:szCs w:val="24"/>
        </w:rPr>
        <w:t>2.</w:t>
      </w:r>
      <w:r w:rsidR="006926FE">
        <w:rPr>
          <w:rFonts w:ascii="Times New Roman" w:hAnsi="Times New Roman"/>
          <w:sz w:val="24"/>
          <w:szCs w:val="24"/>
        </w:rPr>
        <w:t>3</w:t>
      </w:r>
      <w:r>
        <w:rPr>
          <w:rFonts w:ascii="Times New Roman" w:hAnsi="Times New Roman"/>
          <w:sz w:val="24"/>
          <w:szCs w:val="24"/>
        </w:rPr>
        <w:t>. После освоения Заказчиком (Обучающимся) образовательной программы и успешного прохождения итоговой аттестации (квалификационного экзамена), ему выдается</w:t>
      </w:r>
      <w:r>
        <w:rPr>
          <w:rFonts w:ascii="Times New Roman" w:hAnsi="Times New Roman"/>
          <w:color w:val="000000" w:themeColor="text1"/>
          <w:sz w:val="24"/>
          <w:szCs w:val="24"/>
        </w:rPr>
        <w:t xml:space="preserve"> документ об обучении________________________________________________________</w:t>
      </w:r>
    </w:p>
    <w:p w14:paraId="18C12FC8" w14:textId="717B1098" w:rsidR="003A6E65" w:rsidRDefault="00FF1913">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w:t>
      </w:r>
      <w:r w:rsidR="006926FE">
        <w:rPr>
          <w:rFonts w:ascii="Times New Roman" w:hAnsi="Times New Roman" w:cs="Times New Roman"/>
          <w:sz w:val="24"/>
          <w:szCs w:val="24"/>
        </w:rPr>
        <w:t>4</w:t>
      </w:r>
      <w:r>
        <w:rPr>
          <w:rFonts w:ascii="Times New Roman" w:hAnsi="Times New Roman" w:cs="Times New Roman"/>
          <w:sz w:val="24"/>
          <w:szCs w:val="24"/>
        </w:rPr>
        <w:t>. Заказчику (Обучающемуся), не прошедшему итоговую аттестацию или получившему на итоговой аттестации неудовлетворительные результаты, а также Заказчику (Обучающемуся), освоившему часть образовательной программы и (или) отчисленному из Образовательной организации, выдается справка об обучении или о периоде обучения по образцу, самостоятельно устанавливаемому Образовательной организацией (</w:t>
      </w:r>
      <w:hyperlink r:id="rId9" w:tooltip="consultantplus://offline/ref=85068FB3B3538267DBDC32378F2793176990C33EEBB7CB8F9D35AAE79F8D336A669FE98C1A231F4Cl8z5K" w:history="1">
        <w:r>
          <w:rPr>
            <w:rFonts w:ascii="Times New Roman" w:hAnsi="Times New Roman" w:cs="Times New Roman"/>
            <w:sz w:val="24"/>
            <w:szCs w:val="24"/>
          </w:rPr>
          <w:t>ч.12 ст.60</w:t>
        </w:r>
      </w:hyperlink>
      <w:r>
        <w:rPr>
          <w:rFonts w:ascii="Times New Roman" w:hAnsi="Times New Roman" w:cs="Times New Roman"/>
          <w:sz w:val="24"/>
          <w:szCs w:val="24"/>
        </w:rPr>
        <w:t xml:space="preserve"> Федерального закона от 29.12.2012 № 273-ФЗ «Об образовании в Российской Федерации» (с последующими изменениями).</w:t>
      </w:r>
    </w:p>
    <w:p w14:paraId="4652BAF0" w14:textId="29A5EC89" w:rsidR="003A6E65" w:rsidRDefault="00FF1913">
      <w:pPr>
        <w:spacing w:line="264" w:lineRule="auto"/>
        <w:ind w:firstLine="567"/>
        <w:jc w:val="both"/>
        <w:rPr>
          <w:shd w:val="clear" w:color="auto" w:fill="FFFFFF"/>
        </w:rPr>
      </w:pPr>
      <w:r>
        <w:rPr>
          <w:lang w:eastAsia="ar-SA"/>
        </w:rPr>
        <w:t>2.</w:t>
      </w:r>
      <w:r w:rsidR="006926FE">
        <w:rPr>
          <w:lang w:eastAsia="ar-SA"/>
        </w:rPr>
        <w:t>5</w:t>
      </w:r>
      <w:r>
        <w:rPr>
          <w:lang w:eastAsia="ar-SA"/>
        </w:rPr>
        <w:t xml:space="preserve">. Исполнитель </w:t>
      </w:r>
      <w:r>
        <w:rPr>
          <w:shd w:val="clear" w:color="auto" w:fill="FFFFFF"/>
        </w:rPr>
        <w:t>обязуется ознакомить Заказчика (Обучающегося) со своим Уставом, с Лицензией на осуществление образовательной деятельности, с образовательными программами, локальными актами и другими документами, регламентирующими организацию и осуществление образовательной деятельности, права и обязанности обучающихся.</w:t>
      </w:r>
    </w:p>
    <w:p w14:paraId="6EDA5443" w14:textId="77777777" w:rsidR="003A6E65" w:rsidRDefault="003A6E65">
      <w:pPr>
        <w:spacing w:after="200" w:line="276" w:lineRule="auto"/>
        <w:rPr>
          <w:b/>
          <w:lang w:eastAsia="en-US"/>
        </w:rPr>
      </w:pPr>
    </w:p>
    <w:p w14:paraId="48DF8EB1" w14:textId="77777777" w:rsidR="003A6E65" w:rsidRDefault="00FF1913">
      <w:pPr>
        <w:pStyle w:val="13"/>
        <w:jc w:val="center"/>
        <w:rPr>
          <w:rFonts w:ascii="Times New Roman" w:hAnsi="Times New Roman"/>
          <w:b/>
          <w:sz w:val="24"/>
          <w:szCs w:val="24"/>
        </w:rPr>
      </w:pPr>
      <w:r>
        <w:rPr>
          <w:rFonts w:ascii="Times New Roman" w:hAnsi="Times New Roman"/>
          <w:b/>
          <w:sz w:val="24"/>
          <w:szCs w:val="24"/>
        </w:rPr>
        <w:t>3. ПРАВА ИСПОЛНИТЕЛЯ И ЗАКАЗЧИКА (ОБУЧАЮЩЕГОСЯ)</w:t>
      </w:r>
    </w:p>
    <w:p w14:paraId="4371FBFC" w14:textId="77777777" w:rsidR="003A6E65" w:rsidRDefault="003A6E65">
      <w:pPr>
        <w:pStyle w:val="13"/>
        <w:rPr>
          <w:rFonts w:ascii="Times New Roman" w:hAnsi="Times New Roman"/>
          <w:b/>
          <w:sz w:val="24"/>
          <w:szCs w:val="24"/>
        </w:rPr>
      </w:pPr>
    </w:p>
    <w:p w14:paraId="06DCCAAB" w14:textId="77777777" w:rsidR="003A6E65" w:rsidRDefault="00FF1913">
      <w:pPr>
        <w:pStyle w:val="13"/>
        <w:rPr>
          <w:rFonts w:ascii="Times New Roman" w:hAnsi="Times New Roman"/>
          <w:b/>
          <w:sz w:val="24"/>
          <w:szCs w:val="24"/>
        </w:rPr>
      </w:pPr>
      <w:r>
        <w:rPr>
          <w:rFonts w:ascii="Times New Roman" w:hAnsi="Times New Roman"/>
          <w:b/>
          <w:sz w:val="24"/>
          <w:szCs w:val="24"/>
        </w:rPr>
        <w:lastRenderedPageBreak/>
        <w:t>3.1. Исполнитель вправе:</w:t>
      </w:r>
    </w:p>
    <w:p w14:paraId="5F57A69C" w14:textId="77777777" w:rsidR="003A6E65" w:rsidRDefault="003A6E65">
      <w:pPr>
        <w:pStyle w:val="13"/>
        <w:rPr>
          <w:rFonts w:ascii="Times New Roman" w:hAnsi="Times New Roman"/>
          <w:b/>
          <w:sz w:val="24"/>
          <w:szCs w:val="24"/>
        </w:rPr>
      </w:pPr>
    </w:p>
    <w:p w14:paraId="409F9A1F"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3.1.1. Самостоятельно осуществлять образовательный процесс, устанавливать системы оценок, формы, порядок проведения итоговой аттестации (внутренних экзаменов), утверждать учебное расписание (график занятий), а также вносить в них необходимые изменения. Исполнитель вправе привлекать третьих лиц для осуществления образовательного процесса (преподавателей). Условия указанных договоров определяются Исполнителем по своему усмотрению.</w:t>
      </w:r>
    </w:p>
    <w:p w14:paraId="45E85CDF"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3.1.2. Осуществлять обработку персональных данных (в объёме, необходимом для исполнения настоящего Договора) Заказчика (Обучающегося) в соответствии с действующим законодательством Российской Федерации.</w:t>
      </w:r>
    </w:p>
    <w:p w14:paraId="7E3FA708"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3.1.3. В течение всего периода обучения Исполнитель оставляет за собой право на замену преподавателей, изменения в расписании (переносить дату и время проведения занятий с устным уведомлением Заказчика (Обучающегося) о данном обстоятельстве), сохраняя продолжительность обучения. Изменения в расписании доводятся до Заказчика (Обучающегося) на занятиях и размещаются в учебной части Образовательной организации.</w:t>
      </w:r>
    </w:p>
    <w:p w14:paraId="6AF7DDCE"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3.1.4. Применять к Заказчику (Обучающемуся) меры поощрения и дисциплинарного взыскания в соответствии с законодательством РФ, Уставом Исполнителя, а также досрочно прекращать обучение, с последующим отчислением Заказчика (Обучающегося) в случаях:</w:t>
      </w:r>
    </w:p>
    <w:p w14:paraId="42052A70" w14:textId="736205DB" w:rsidR="003A6E65" w:rsidRDefault="00FF1913">
      <w:pPr>
        <w:pStyle w:val="13"/>
        <w:ind w:firstLine="567"/>
        <w:jc w:val="both"/>
        <w:rPr>
          <w:rFonts w:ascii="Times New Roman" w:hAnsi="Times New Roman"/>
          <w:sz w:val="24"/>
          <w:szCs w:val="24"/>
        </w:rPr>
      </w:pPr>
      <w:r>
        <w:rPr>
          <w:rFonts w:ascii="Times New Roman" w:hAnsi="Times New Roman"/>
          <w:sz w:val="24"/>
          <w:szCs w:val="24"/>
        </w:rPr>
        <w:t>3.1.4.1.</w:t>
      </w:r>
      <w:r w:rsidR="006C3BA0">
        <w:rPr>
          <w:rFonts w:ascii="Times New Roman" w:hAnsi="Times New Roman"/>
          <w:sz w:val="24"/>
          <w:szCs w:val="24"/>
        </w:rPr>
        <w:t xml:space="preserve"> </w:t>
      </w:r>
      <w:r>
        <w:rPr>
          <w:rFonts w:ascii="Times New Roman" w:hAnsi="Times New Roman"/>
          <w:sz w:val="24"/>
          <w:szCs w:val="24"/>
        </w:rPr>
        <w:t>Нарушения Заказчиком (Обучающимся) правил внутреннего распорядка Исполнителя;</w:t>
      </w:r>
    </w:p>
    <w:p w14:paraId="5B39D53D" w14:textId="3434F9C5" w:rsidR="003A6E65" w:rsidRDefault="00FF1913">
      <w:pPr>
        <w:pStyle w:val="13"/>
        <w:ind w:firstLine="567"/>
        <w:jc w:val="both"/>
        <w:rPr>
          <w:rFonts w:ascii="Times New Roman" w:hAnsi="Times New Roman"/>
          <w:sz w:val="24"/>
          <w:szCs w:val="24"/>
        </w:rPr>
      </w:pPr>
      <w:r>
        <w:rPr>
          <w:rFonts w:ascii="Times New Roman" w:hAnsi="Times New Roman"/>
          <w:sz w:val="24"/>
          <w:szCs w:val="24"/>
        </w:rPr>
        <w:t>3.1.4.2. За не</w:t>
      </w:r>
      <w:r w:rsidR="00BA1C71">
        <w:rPr>
          <w:rFonts w:ascii="Times New Roman" w:hAnsi="Times New Roman"/>
          <w:sz w:val="24"/>
          <w:szCs w:val="24"/>
        </w:rPr>
        <w:t xml:space="preserve"> </w:t>
      </w:r>
      <w:r>
        <w:rPr>
          <w:rFonts w:ascii="Times New Roman" w:hAnsi="Times New Roman"/>
          <w:sz w:val="24"/>
          <w:szCs w:val="24"/>
        </w:rPr>
        <w:t>посещаемость занятий – пропуск занятий три и более раза подряд без уважительной причины при отсутствии подтверждающих документов установленного образца с удержанием платы за фактически пройденное время обучения и понесенных Образовательной организации расходов;</w:t>
      </w:r>
    </w:p>
    <w:p w14:paraId="54B67B19"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3.1.4.3. Прибытие на занятия (более одного раза) в состоянии алкогольного, наркотического или токсического опьянения.</w:t>
      </w:r>
    </w:p>
    <w:p w14:paraId="779D442C"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3.1.4.4. Невыполнение Заказчиком (Обучающимся) обязанностей по добросовестному освоению образовательной программы профессиональной обучения и выполнению учебного плана с удержанием платы за фактически пройденное время обучения и понесенных Образовательной организации расходов;</w:t>
      </w:r>
    </w:p>
    <w:p w14:paraId="674D40DF" w14:textId="77777777" w:rsidR="003A6E65" w:rsidRDefault="00FF1913">
      <w:pPr>
        <w:pStyle w:val="13"/>
        <w:ind w:firstLine="567"/>
        <w:jc w:val="both"/>
        <w:rPr>
          <w:rFonts w:ascii="Times New Roman" w:hAnsi="Times New Roman"/>
          <w:sz w:val="24"/>
          <w:szCs w:val="24"/>
          <w:shd w:val="clear" w:color="auto" w:fill="FFFFFF"/>
        </w:rPr>
      </w:pPr>
      <w:r>
        <w:rPr>
          <w:rFonts w:ascii="Times New Roman" w:hAnsi="Times New Roman"/>
          <w:sz w:val="24"/>
          <w:szCs w:val="24"/>
        </w:rPr>
        <w:t>3.1.4.5. Неоплаты Заказчиком (Обучающимся) обучения в сроки и на условиях, определенных настоящим Договором.</w:t>
      </w:r>
    </w:p>
    <w:p w14:paraId="19BE92A4" w14:textId="77777777" w:rsidR="003A6E65" w:rsidRDefault="00FF1913">
      <w:pPr>
        <w:pStyle w:val="13"/>
        <w:ind w:firstLine="567"/>
        <w:jc w:val="both"/>
        <w:rPr>
          <w:rFonts w:ascii="Times New Roman" w:hAnsi="Times New Roman"/>
          <w:color w:val="333333"/>
          <w:sz w:val="24"/>
          <w:szCs w:val="24"/>
          <w:lang w:eastAsia="ru-RU"/>
        </w:rPr>
      </w:pPr>
      <w:r>
        <w:rPr>
          <w:rFonts w:ascii="Times New Roman" w:hAnsi="Times New Roman"/>
          <w:sz w:val="24"/>
          <w:szCs w:val="24"/>
        </w:rPr>
        <w:t>3.1.5. Отстранить от занятий Заказчика (Обучающегося), при условии выявления у Заказчика (Обучающегося) алкогольного, наркотического или токсического опьянения.</w:t>
      </w:r>
    </w:p>
    <w:p w14:paraId="3F0C5912"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3.1.6. Отчислить Заказчика (Обучающегося) из Образовательной организации за нарушение условий настоящего Договора и/или требований локальных нормативных актов Исполнителя. При этом Заказчик (Обучающийся) обязан в течение 3 (Трех) рабочих дней с даты издания Исполнителем соответствующего распорядительного акта.</w:t>
      </w:r>
    </w:p>
    <w:p w14:paraId="57C1E9EB" w14:textId="77777777" w:rsidR="003A6E65" w:rsidRDefault="003A6E65">
      <w:pPr>
        <w:pStyle w:val="13"/>
        <w:rPr>
          <w:rFonts w:ascii="Times New Roman" w:hAnsi="Times New Roman"/>
          <w:b/>
          <w:sz w:val="24"/>
          <w:szCs w:val="24"/>
        </w:rPr>
      </w:pPr>
    </w:p>
    <w:p w14:paraId="4537C92B" w14:textId="77777777" w:rsidR="003A6E65" w:rsidRDefault="00FF1913">
      <w:pPr>
        <w:pStyle w:val="13"/>
        <w:rPr>
          <w:rFonts w:ascii="Times New Roman" w:hAnsi="Times New Roman"/>
          <w:b/>
          <w:sz w:val="24"/>
          <w:szCs w:val="24"/>
        </w:rPr>
      </w:pPr>
      <w:r>
        <w:rPr>
          <w:rFonts w:ascii="Times New Roman" w:hAnsi="Times New Roman"/>
          <w:b/>
          <w:sz w:val="24"/>
          <w:szCs w:val="24"/>
        </w:rPr>
        <w:t>3.2. Заказчик (Обучающийся) вправе:</w:t>
      </w:r>
    </w:p>
    <w:p w14:paraId="082D4693" w14:textId="77777777" w:rsidR="003A6E65" w:rsidRDefault="003A6E65">
      <w:pPr>
        <w:pStyle w:val="13"/>
        <w:rPr>
          <w:rFonts w:ascii="Times New Roman" w:hAnsi="Times New Roman"/>
          <w:b/>
          <w:sz w:val="24"/>
          <w:szCs w:val="24"/>
        </w:rPr>
      </w:pPr>
    </w:p>
    <w:p w14:paraId="4BF9219C"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 xml:space="preserve">3.2.1. Получать информацию от Исполнителя по вопросам организации и обеспечения надлежащего предоставления услуг, предусмотренных разделом 2 настоящего Договора. </w:t>
      </w:r>
    </w:p>
    <w:p w14:paraId="2F8B3DF5"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3.2.2. Обращаться к Исполнителю по вопросам, касающимся образовательного процесса. При принятии локальных нормативных актов Образовательной организации, затрагивающих права обучающихся, в письменной форме изложить свои предложения и/или возражения относительно принимаемого локального нормативного акта. Участвовать в управлении организации путем присутствия на заседаниях педагогического совета и Общего собрания работников с правом совещательного голоса.</w:t>
      </w:r>
    </w:p>
    <w:p w14:paraId="0BD4A325"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 xml:space="preserve">3.2.3. Пользоваться в порядке, установленном локальными нормативными актами, имуществом Исполнителя, необходимым для освоения образовательной программы. </w:t>
      </w:r>
    </w:p>
    <w:p w14:paraId="77836C53"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 xml:space="preserve">3.2.4. Получать полную и достоверную информацию об оценке своих знаний, умений, навыков и компетенций, а также о критериях этой оценки. </w:t>
      </w:r>
    </w:p>
    <w:p w14:paraId="07DF9A9A"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 xml:space="preserve">3.2.5. Получать образовательные услуги, а также дополнительные образовательные услуги, предусмотренные Уставом Исполнителя. Переводиться в другую Образовательную организацию, реализующую образовательные программы соответствующего уровня, а также восстанавливаться </w:t>
      </w:r>
      <w:r>
        <w:rPr>
          <w:rFonts w:ascii="Times New Roman" w:hAnsi="Times New Roman"/>
          <w:sz w:val="24"/>
          <w:szCs w:val="24"/>
        </w:rPr>
        <w:lastRenderedPageBreak/>
        <w:t xml:space="preserve">для получения профессионального образования в порядке, установленном законодательством об образовании. </w:t>
      </w:r>
    </w:p>
    <w:p w14:paraId="283AAF88"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3.2.6. Принимать участие в социально-культурных, оздоровительных и иных мероприятиях, организованных Исполнителем.</w:t>
      </w:r>
    </w:p>
    <w:p w14:paraId="6E6CC6FA" w14:textId="77777777" w:rsidR="003A6E65" w:rsidRDefault="00FF1913">
      <w:pPr>
        <w:ind w:firstLine="567"/>
        <w:jc w:val="both"/>
      </w:pPr>
      <w:r>
        <w:t>3.2.7. Направлять в органы управления Образовательной организацией, обращения о применении к работникам Образовательной организации, нарушающим и (или) ущемляющим его права, дисциплинарных взысканий. Такие обращения подлежат обязательному рассмотрению указанными органами с привлечением Заказчика (Обучающегося).</w:t>
      </w:r>
    </w:p>
    <w:p w14:paraId="5E1A451A" w14:textId="77777777" w:rsidR="003A6E65" w:rsidRDefault="00FF1913">
      <w:pPr>
        <w:ind w:firstLine="567"/>
        <w:jc w:val="both"/>
      </w:pPr>
      <w:r>
        <w:t>3.2.8. Обращаться в комиссию Образовательной организации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14:paraId="30D9E005" w14:textId="77777777" w:rsidR="003A6E65" w:rsidRDefault="00FF1913">
      <w:pPr>
        <w:ind w:firstLine="567"/>
        <w:jc w:val="both"/>
      </w:pPr>
      <w:r>
        <w:t xml:space="preserve">3.2.9. Использовать не запрещенные законодательством Российской Федерации </w:t>
      </w:r>
      <w:hyperlink r:id="rId10" w:tooltip="consultantplus://offline/ref=AB89DF7E16AD3CE7A826DA9488721E428077125B052B944BD53A423F0FC61801232C23D1p0J7L" w:history="1">
        <w:r>
          <w:t>иные способы</w:t>
        </w:r>
      </w:hyperlink>
      <w:r>
        <w:t xml:space="preserve"> защиты прав и законных интересов.</w:t>
      </w:r>
    </w:p>
    <w:p w14:paraId="3173F709" w14:textId="77777777" w:rsidR="003A6E65" w:rsidRDefault="003A6E65">
      <w:pPr>
        <w:jc w:val="both"/>
      </w:pPr>
    </w:p>
    <w:p w14:paraId="48D8D83B" w14:textId="77777777" w:rsidR="003A6E65" w:rsidRDefault="00FF1913">
      <w:pPr>
        <w:pStyle w:val="13"/>
        <w:jc w:val="center"/>
        <w:rPr>
          <w:rFonts w:ascii="Times New Roman" w:hAnsi="Times New Roman"/>
          <w:b/>
          <w:sz w:val="24"/>
          <w:szCs w:val="24"/>
        </w:rPr>
      </w:pPr>
      <w:r>
        <w:rPr>
          <w:rFonts w:ascii="Times New Roman" w:hAnsi="Times New Roman"/>
          <w:b/>
          <w:sz w:val="24"/>
          <w:szCs w:val="24"/>
        </w:rPr>
        <w:t>4. ОБЯЗАННОСТИ ИСПОЛНИТЕЛЯ И ЗАКАЗЧИКА (ОБУЧАЮЩЕГОСЯ)</w:t>
      </w:r>
    </w:p>
    <w:p w14:paraId="41EC1F9B" w14:textId="77777777" w:rsidR="003A6E65" w:rsidRDefault="003A6E65">
      <w:pPr>
        <w:pStyle w:val="13"/>
        <w:jc w:val="center"/>
        <w:rPr>
          <w:rFonts w:ascii="Times New Roman" w:hAnsi="Times New Roman"/>
          <w:b/>
          <w:sz w:val="24"/>
          <w:szCs w:val="24"/>
        </w:rPr>
      </w:pPr>
    </w:p>
    <w:p w14:paraId="1A8564CA" w14:textId="77777777" w:rsidR="003A6E65" w:rsidRDefault="00FF1913">
      <w:pPr>
        <w:pStyle w:val="13"/>
        <w:jc w:val="both"/>
        <w:rPr>
          <w:rFonts w:ascii="Times New Roman" w:hAnsi="Times New Roman"/>
          <w:sz w:val="24"/>
          <w:szCs w:val="24"/>
        </w:rPr>
      </w:pPr>
      <w:r>
        <w:rPr>
          <w:rFonts w:ascii="Times New Roman" w:hAnsi="Times New Roman"/>
          <w:b/>
          <w:sz w:val="24"/>
          <w:szCs w:val="24"/>
        </w:rPr>
        <w:t>4.1. Исполнитель обязан</w:t>
      </w:r>
      <w:r>
        <w:rPr>
          <w:rFonts w:ascii="Times New Roman" w:hAnsi="Times New Roman"/>
          <w:sz w:val="24"/>
          <w:szCs w:val="24"/>
        </w:rPr>
        <w:t xml:space="preserve"> в период действия настоящего Договора:</w:t>
      </w:r>
    </w:p>
    <w:p w14:paraId="0A7846F1" w14:textId="77777777" w:rsidR="003A6E65" w:rsidRDefault="003A6E65">
      <w:pPr>
        <w:pStyle w:val="13"/>
        <w:jc w:val="both"/>
        <w:rPr>
          <w:rFonts w:ascii="Times New Roman" w:hAnsi="Times New Roman"/>
          <w:sz w:val="24"/>
          <w:szCs w:val="24"/>
        </w:rPr>
      </w:pPr>
    </w:p>
    <w:p w14:paraId="43464FD0"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 xml:space="preserve">4.1.1. Исполнитель обязуется ознакомить Заказчика (Обучающегося) с учредительными документами, локальными нормативными актами Исполнителя условия приёма, в качестве </w:t>
      </w:r>
      <w:r>
        <w:rPr>
          <w:rFonts w:ascii="Times New Roman" w:hAnsi="Times New Roman"/>
          <w:color w:val="000000"/>
          <w:sz w:val="24"/>
          <w:szCs w:val="24"/>
        </w:rPr>
        <w:t>обучающегося</w:t>
      </w:r>
      <w:r>
        <w:rPr>
          <w:rFonts w:ascii="Times New Roman" w:hAnsi="Times New Roman"/>
          <w:sz w:val="24"/>
          <w:szCs w:val="24"/>
        </w:rPr>
        <w:t>.</w:t>
      </w:r>
    </w:p>
    <w:p w14:paraId="7B70A43E" w14:textId="5D701A89" w:rsidR="003A6E65" w:rsidRDefault="00FF1913">
      <w:pPr>
        <w:pStyle w:val="ConsPlusNormal"/>
        <w:ind w:firstLine="567"/>
        <w:jc w:val="both"/>
        <w:rPr>
          <w:rFonts w:ascii="Times New Roman" w:hAnsi="Times New Roman" w:cs="Times New Roman"/>
          <w:sz w:val="24"/>
          <w:szCs w:val="24"/>
        </w:rPr>
      </w:pPr>
      <w:r>
        <w:rPr>
          <w:rFonts w:ascii="Times New Roman" w:hAnsi="Times New Roman"/>
          <w:sz w:val="24"/>
          <w:szCs w:val="24"/>
        </w:rPr>
        <w:t xml:space="preserve">4.1.2. </w:t>
      </w:r>
      <w:r>
        <w:rPr>
          <w:rFonts w:ascii="Times New Roman" w:hAnsi="Times New Roman" w:cs="Times New Roman"/>
          <w:sz w:val="24"/>
          <w:szCs w:val="24"/>
        </w:rPr>
        <w:t xml:space="preserve">Довести до Заказчика (Обучающегося) информацию, содержащую сведения о предоставлении платных образовательных услуг в порядке и объеме, которые предусмотрены Федеральным </w:t>
      </w:r>
      <w:hyperlink r:id="rId11" w:tooltip="consultantplus://offline/ref=8E56DB886207E17D1E5727C0C75F1339496306ECB29939FEEFC607949CtEQCF" w:history="1">
        <w:r>
          <w:rPr>
            <w:rFonts w:ascii="Times New Roman" w:hAnsi="Times New Roman" w:cs="Times New Roman"/>
            <w:sz w:val="24"/>
            <w:szCs w:val="24"/>
          </w:rPr>
          <w:t>законом</w:t>
        </w:r>
      </w:hyperlink>
      <w:r>
        <w:rPr>
          <w:rFonts w:ascii="Times New Roman" w:hAnsi="Times New Roman" w:cs="Times New Roman"/>
          <w:sz w:val="24"/>
          <w:szCs w:val="24"/>
        </w:rPr>
        <w:t xml:space="preserve"> от 29.12.2012. № 273-ФЗ «Об образовании в Российской Федерации» (с последующими изменениями).</w:t>
      </w:r>
    </w:p>
    <w:p w14:paraId="2B59DBE1"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 xml:space="preserve">4.1.3. Организовать и обеспечить надлежащее предоставление образовательных услуг (теоретических и практических занятий) по программе профессиональной подготовки, предусмотренной разделом 2 настоящего Договора. Образовательные услуги оказываются в соответствии с учебным планом и расписанием занятий Исполнителя. </w:t>
      </w:r>
    </w:p>
    <w:p w14:paraId="31551C3C"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4.1.4. Предоставить Заказчику (Обучающемуся) для проведения практических занятий специальные средства.</w:t>
      </w:r>
    </w:p>
    <w:p w14:paraId="2928E6F1"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 xml:space="preserve">4.1.5. Предоставить Заказчику (Обучающемуся) доступ к информационно – методическим материалам и информационным ресурсам сайта в сети «Интернет». </w:t>
      </w:r>
    </w:p>
    <w:p w14:paraId="2130676C"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 xml:space="preserve">4.1.6. Сохранить место за Заказчиком (Обучающемся) в случае пропуска занятий по уважительным причинам (подтвержденных документально) с учётом оплаты услуг, предусмотренных разделом 5 настоящего Договора. </w:t>
      </w:r>
    </w:p>
    <w:p w14:paraId="58FC52BB"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4.1.7. После успешного прохождения итоговой аттестации (квалификационного экзамена), выдать Заказчику (Обучающемуся) документ об обучении – свидетельство, удостоверение, диплом.</w:t>
      </w:r>
    </w:p>
    <w:p w14:paraId="62FEA81F"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4.1.8. Принимать от Заказчика (Обучающегося) плату за образовательные услуги.</w:t>
      </w:r>
    </w:p>
    <w:p w14:paraId="5E84A572"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 xml:space="preserve">4.1.9. Обеспечить Заказчику (Обучающемуся) уважение человеческого достоинства, защиту от всех форм физического и психического насилия, оскорбления личности, охрану жизни и здоровья в период проведения занятий. </w:t>
      </w:r>
    </w:p>
    <w:p w14:paraId="21CBEDBE" w14:textId="77777777" w:rsidR="003A6E65" w:rsidRDefault="003A6E65">
      <w:pPr>
        <w:pStyle w:val="13"/>
        <w:jc w:val="both"/>
        <w:rPr>
          <w:rFonts w:ascii="Times New Roman" w:hAnsi="Times New Roman"/>
          <w:sz w:val="24"/>
          <w:szCs w:val="24"/>
        </w:rPr>
      </w:pPr>
    </w:p>
    <w:p w14:paraId="276C5802" w14:textId="77777777" w:rsidR="003A6E65" w:rsidRDefault="00FF1913">
      <w:pPr>
        <w:pStyle w:val="13"/>
        <w:jc w:val="both"/>
        <w:rPr>
          <w:rFonts w:ascii="Times New Roman" w:hAnsi="Times New Roman"/>
          <w:sz w:val="24"/>
          <w:szCs w:val="24"/>
        </w:rPr>
      </w:pPr>
      <w:r>
        <w:rPr>
          <w:rFonts w:ascii="Times New Roman" w:hAnsi="Times New Roman"/>
          <w:b/>
          <w:sz w:val="24"/>
          <w:szCs w:val="24"/>
        </w:rPr>
        <w:t>4.2. Заказчик (Обучающийся) обязан</w:t>
      </w:r>
      <w:r>
        <w:rPr>
          <w:rFonts w:ascii="Times New Roman" w:hAnsi="Times New Roman"/>
          <w:sz w:val="24"/>
          <w:szCs w:val="24"/>
        </w:rPr>
        <w:t>:</w:t>
      </w:r>
    </w:p>
    <w:p w14:paraId="0279113C" w14:textId="77777777" w:rsidR="003A6E65" w:rsidRDefault="003A6E65">
      <w:pPr>
        <w:pStyle w:val="13"/>
        <w:jc w:val="both"/>
        <w:rPr>
          <w:rFonts w:ascii="Times New Roman" w:hAnsi="Times New Roman"/>
          <w:sz w:val="24"/>
          <w:szCs w:val="24"/>
        </w:rPr>
      </w:pPr>
    </w:p>
    <w:p w14:paraId="7996C95D"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4.2.1. Своевременно вносить плату за предоставляемые платные образовательные услуги, указанные в разделе 2 настоящего Договора, в размере и порядке, определенном настоящим Договора, а также предоставлять платежные документы, подтверждающие такую оплату.</w:t>
      </w:r>
    </w:p>
    <w:p w14:paraId="28B7F930"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 xml:space="preserve">4.2.2. Добросовестно осваивать образовательную программу, в том числе посещать занятия, предусмотренные расписанием, осуществлять самостоятельную подготовку к занятиям, выполнять задания, данные педагогическим работником в рамках образовательной программы. </w:t>
      </w:r>
    </w:p>
    <w:p w14:paraId="34DF6F58" w14:textId="4CF165A0" w:rsidR="003A6E65" w:rsidRDefault="00FF1913">
      <w:r>
        <w:t xml:space="preserve">4.2.3. Заблаговременно извещать Исполнителя о невозможности прибытия на занятие по уважительной причине (болезнь, командировка и др.) по тел.: </w:t>
      </w:r>
      <w:r w:rsidR="00CA0CAB" w:rsidRPr="00CA0CAB">
        <w:t>+7 (495) 266-69-90</w:t>
      </w:r>
      <w:r>
        <w:t>.</w:t>
      </w:r>
    </w:p>
    <w:p w14:paraId="7ABF52B0"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4.2.4. Представлять Исполнителю документ (документы), подтверждающий уважительную причину отсутствия на занятиях.</w:t>
      </w:r>
    </w:p>
    <w:p w14:paraId="18D43455"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lastRenderedPageBreak/>
        <w:t xml:space="preserve">4.2.5. Строго соблюдать внутренний распорядок Исполнителя и правила техники безопасности на всех видах учебных занятий. </w:t>
      </w:r>
    </w:p>
    <w:p w14:paraId="1FE8673D"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 xml:space="preserve">4.2.6. Достойно вести себя в Образовательной организации, не курить в здании и на территории Образовательной организации (кроме специальных мест, отведенных для курения), не появляться на занятиях в состоянии алкогольного, наркотического или токсического опьянения. Уважать честь и достоинство других обучающихся и работников организации, осуществляющих образовательную деятельность.  </w:t>
      </w:r>
    </w:p>
    <w:p w14:paraId="31CD5824"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 xml:space="preserve">4.2.7. В назначенные Исполнителем сроки проходить зачеты, промежуточную и итоговую аттестацию, приступить к сдаче квалификационных выпускных экзаменов. </w:t>
      </w:r>
    </w:p>
    <w:p w14:paraId="2DBB33C6"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 xml:space="preserve">4.2.8. Согласовывать с Исполнителем все действия, которые могут сделать невозможным или препятствовать оказанию Исполнителем услуг, предусмотренных настоящим Договором. </w:t>
      </w:r>
    </w:p>
    <w:p w14:paraId="01BDEC7B"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 xml:space="preserve">4.2.9. Бережно относиться к имуществу Исполнителя, нести ответственность за его порчу, предусмотренную действующим законодательством Российской Федерации. </w:t>
      </w:r>
    </w:p>
    <w:p w14:paraId="6E25CAFA"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 xml:space="preserve">4.2.10. Выполнять иные обязанности, предусмотренные действующим законодательством Российской Федерации. </w:t>
      </w:r>
    </w:p>
    <w:p w14:paraId="3AE8BDAD" w14:textId="77777777" w:rsidR="003A6E65" w:rsidRDefault="003A6E65">
      <w:pPr>
        <w:pStyle w:val="13"/>
        <w:ind w:firstLine="567"/>
        <w:jc w:val="both"/>
        <w:rPr>
          <w:rFonts w:ascii="Times New Roman" w:hAnsi="Times New Roman"/>
          <w:sz w:val="24"/>
          <w:szCs w:val="24"/>
        </w:rPr>
      </w:pPr>
    </w:p>
    <w:p w14:paraId="0DC17323" w14:textId="77777777" w:rsidR="003A6E65" w:rsidRDefault="00FF1913">
      <w:pPr>
        <w:pStyle w:val="13"/>
        <w:jc w:val="center"/>
        <w:rPr>
          <w:rFonts w:ascii="Times New Roman" w:hAnsi="Times New Roman"/>
          <w:b/>
          <w:sz w:val="24"/>
          <w:szCs w:val="24"/>
        </w:rPr>
      </w:pPr>
      <w:r>
        <w:rPr>
          <w:rFonts w:ascii="Times New Roman" w:hAnsi="Times New Roman"/>
          <w:b/>
          <w:sz w:val="24"/>
          <w:szCs w:val="24"/>
        </w:rPr>
        <w:t>5. СТОИМОСТЬ УСЛУГ, СРОКИ И ПОРЯДОК ИХ ОПЛАТЫ</w:t>
      </w:r>
    </w:p>
    <w:p w14:paraId="516ABEA9" w14:textId="77777777" w:rsidR="003A6E65" w:rsidRDefault="003A6E65">
      <w:pPr>
        <w:pStyle w:val="13"/>
        <w:ind w:firstLine="567"/>
        <w:jc w:val="both"/>
        <w:rPr>
          <w:rFonts w:ascii="Times New Roman" w:hAnsi="Times New Roman"/>
          <w:sz w:val="24"/>
          <w:szCs w:val="24"/>
        </w:rPr>
      </w:pPr>
    </w:p>
    <w:p w14:paraId="07213509"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 xml:space="preserve">5.1. Оплата образовательных услуг обучения производится путем в безналичном порядке на счет Исполнителя в банке. При безналичном расчете оплата образовательных услуг производится на счет Исполнителя по реквизитам, указанным в разделе 11 настоящего Договора. В платежном поручении должны быть обязательно указаны наименование профессии, специальности, реквизиты Заказчика (Обучающегося). </w:t>
      </w:r>
    </w:p>
    <w:p w14:paraId="1FFC535E" w14:textId="77777777" w:rsidR="003A6E65" w:rsidRDefault="00FF1913">
      <w:pPr>
        <w:spacing w:line="264" w:lineRule="auto"/>
        <w:ind w:firstLine="567"/>
        <w:jc w:val="both"/>
        <w:rPr>
          <w:lang w:eastAsia="ar-SA"/>
        </w:rPr>
      </w:pPr>
      <w:r>
        <w:rPr>
          <w:lang w:eastAsia="ar-SA"/>
        </w:rPr>
        <w:t>Оплата осуществляется</w:t>
      </w:r>
      <w:r>
        <w:rPr>
          <w:b/>
          <w:lang w:eastAsia="ar-SA"/>
        </w:rPr>
        <w:t xml:space="preserve"> Заказчиком (Обучающимся) </w:t>
      </w:r>
      <w:r>
        <w:rPr>
          <w:lang w:eastAsia="ar-SA"/>
        </w:rPr>
        <w:t xml:space="preserve">в форме перечисления денежных средств на расчетный счет </w:t>
      </w:r>
      <w:r>
        <w:rPr>
          <w:b/>
          <w:lang w:eastAsia="ar-SA"/>
        </w:rPr>
        <w:t>Исполнителя</w:t>
      </w:r>
      <w:r>
        <w:rPr>
          <w:lang w:eastAsia="ar-SA"/>
        </w:rPr>
        <w:t xml:space="preserve">, согласно выставленному счету. Обязательства </w:t>
      </w:r>
      <w:r>
        <w:rPr>
          <w:b/>
          <w:lang w:eastAsia="ar-SA"/>
        </w:rPr>
        <w:t xml:space="preserve">Заказчика (Обучающегося) </w:t>
      </w:r>
      <w:r>
        <w:rPr>
          <w:lang w:eastAsia="ar-SA"/>
        </w:rPr>
        <w:t xml:space="preserve">по оплате считаются исполненными на дату зачисления денежных средств на расчетный счет </w:t>
      </w:r>
      <w:r>
        <w:rPr>
          <w:b/>
          <w:lang w:eastAsia="ar-SA"/>
        </w:rPr>
        <w:t>Исполнителя</w:t>
      </w:r>
      <w:r>
        <w:rPr>
          <w:lang w:eastAsia="ar-SA"/>
        </w:rPr>
        <w:t>.</w:t>
      </w:r>
    </w:p>
    <w:p w14:paraId="2E17005C" w14:textId="77777777" w:rsidR="003A6E65" w:rsidRDefault="00FF1913">
      <w:pPr>
        <w:tabs>
          <w:tab w:val="num" w:pos="622"/>
        </w:tabs>
        <w:spacing w:line="264" w:lineRule="auto"/>
        <w:ind w:firstLine="567"/>
        <w:jc w:val="both"/>
        <w:rPr>
          <w:lang w:eastAsia="ar-SA"/>
        </w:rPr>
      </w:pPr>
      <w:r>
        <w:rPr>
          <w:lang w:eastAsia="ar-SA"/>
        </w:rPr>
        <w:t>5.2. Наименование услуг и их стоимость указывается в Расчете стоимости выполненных услуг и является неотъемлемой частью настоящего договора в виде Приложения №2.</w:t>
      </w:r>
    </w:p>
    <w:p w14:paraId="4375A0A3"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5.3. Непосещение (пропуск) Заказчиком (Обучающимся) занятий без уважительных причин (не подтвержденных документально), не освобождает его от обязанности по оплате пропущенных занятий.</w:t>
      </w:r>
    </w:p>
    <w:p w14:paraId="12A0778B"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ab/>
        <w:t>В случае пропуска занятия (занятий) по уважительным причинам, подтвержденным документально (справка установленного образца, листок нетрудоспособности, командировка, повестка и т.п.) и своевременным предупреждением Исполнителя о пропуске занятия (занятий), сроки проведения занятия (занятий) корректируются Исполнителем и Заказчиком (Обучающимся).</w:t>
      </w:r>
    </w:p>
    <w:p w14:paraId="3116B94F" w14:textId="77777777" w:rsidR="003A6E65" w:rsidRDefault="003A6E65">
      <w:pPr>
        <w:pStyle w:val="13"/>
        <w:jc w:val="both"/>
        <w:rPr>
          <w:rFonts w:ascii="Times New Roman" w:hAnsi="Times New Roman"/>
          <w:sz w:val="24"/>
          <w:szCs w:val="24"/>
        </w:rPr>
      </w:pPr>
    </w:p>
    <w:p w14:paraId="4FCFCCD0" w14:textId="77777777" w:rsidR="003A6E65" w:rsidRDefault="00FF1913">
      <w:pPr>
        <w:pStyle w:val="13"/>
        <w:jc w:val="center"/>
        <w:rPr>
          <w:rFonts w:ascii="Times New Roman" w:hAnsi="Times New Roman"/>
          <w:b/>
          <w:sz w:val="24"/>
          <w:szCs w:val="24"/>
        </w:rPr>
      </w:pPr>
      <w:r>
        <w:rPr>
          <w:rFonts w:ascii="Times New Roman" w:hAnsi="Times New Roman"/>
          <w:b/>
          <w:sz w:val="24"/>
          <w:szCs w:val="24"/>
        </w:rPr>
        <w:t>6. ОСНОВАНИЯ ИЗМЕНЕНИЯ И РАСТОРЖЕНИЯ ДОГОВОРА</w:t>
      </w:r>
    </w:p>
    <w:p w14:paraId="71F11B7B" w14:textId="77777777" w:rsidR="003A6E65" w:rsidRDefault="003A6E65">
      <w:pPr>
        <w:pStyle w:val="13"/>
        <w:jc w:val="both"/>
        <w:rPr>
          <w:rFonts w:ascii="Times New Roman" w:hAnsi="Times New Roman"/>
          <w:sz w:val="24"/>
          <w:szCs w:val="24"/>
        </w:rPr>
      </w:pPr>
    </w:p>
    <w:p w14:paraId="49B8284E"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 xml:space="preserve">6.1. Условия, на которых заключен настоящий Договор, могут быть изменены по соглашению Сторон или в соответствии с законодательством Российской Федерации. </w:t>
      </w:r>
    </w:p>
    <w:p w14:paraId="38EF2475"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 xml:space="preserve">6.2. Настоящий Договор может быть расторгнут по соглашению Сторон. </w:t>
      </w:r>
    </w:p>
    <w:p w14:paraId="49567A77" w14:textId="77777777" w:rsidR="003A6E65" w:rsidRDefault="00FF1913">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6.3. По инициативе Исполнителя Договор может быть расторгнут в одностороннем порядке в следующем случае:</w:t>
      </w:r>
    </w:p>
    <w:p w14:paraId="15A4F888" w14:textId="77777777" w:rsidR="003A6E65" w:rsidRDefault="00FF1913">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а) невыполнение Заказчиком (Обучающимся)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14:paraId="74DF2FF3" w14:textId="77777777" w:rsidR="003A6E65" w:rsidRDefault="00FF1913">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б) установление нарушения порядка приема в Образовательную организацию, повлекшего по вине Заказчика (Обучающегося) его незаконное зачисление в Образовательную организацию;</w:t>
      </w:r>
    </w:p>
    <w:p w14:paraId="313F8679" w14:textId="77777777" w:rsidR="003A6E65" w:rsidRDefault="00FF1913">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в) просрочка оплаты стоимости платных образовательных услуг;</w:t>
      </w:r>
    </w:p>
    <w:p w14:paraId="6D1699E9" w14:textId="77777777" w:rsidR="003A6E65" w:rsidRDefault="00FF1913">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г) невозможность надлежащего исполнения обязательств по оказанию платных образовательных услуг вследствие действий (бездействия) Заказчика;</w:t>
      </w:r>
    </w:p>
    <w:p w14:paraId="171B6433" w14:textId="77777777" w:rsidR="003A6E65" w:rsidRDefault="00FF1913">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д) при наличии медицинского заключения о состоянии здоровья Заказчика (Обучающегося), не позволяющего продолжить занятия, признание Заказчика (Обучающегося) виновным в совершении преступления по решению суда при исключении возможности продолжения обучения; </w:t>
      </w:r>
    </w:p>
    <w:p w14:paraId="10DFC961"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lastRenderedPageBreak/>
        <w:t xml:space="preserve">е) в иных случаях, предусмотренных настоящим Договором и законодательством Российской Федерации. </w:t>
      </w:r>
    </w:p>
    <w:p w14:paraId="743D4156"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6.4. Исполнитель вправе в одностороннем порядке отказаться от исполнения настоящего Договора, в случае нарушения Заказчиком условий настоящего Договора и/или требований локальных нормативных актов Исполнителя.</w:t>
      </w:r>
    </w:p>
    <w:p w14:paraId="6D007BCC"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 xml:space="preserve">           В указанных случаях настоящий Договор считается расторгнутым с даты, указанной Исполнителем в соответствующем уведомлении об отказе от исполнения Договора, а Заказчик (Обучающийся) подлежит исключению из Образовательной организации на основании соответствующего распорядительного акта Исполнителя. При этом Заказчик (Обучающийся) обязуется оплатить Исполнителю стоимость фактически оказанных на дату исключения образовательных услуг.</w:t>
      </w:r>
    </w:p>
    <w:p w14:paraId="469A2F2E"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 xml:space="preserve">          При не сдаче Заказчиком (Обучающимся) итоговой аттестации на основании письменного заявления Заказчика (Обучающегося) и с согласия Исполнителя Заказчик (Обучающийся)может быть направлен на повторное обучение, либо ему могут быть предоставлены дополнительные занятия для подготовки к сдаче итоговой аттестации (внутренних экзаменов) за дополнительную плату в соответствии с тарифами, установленными Исполнителем.</w:t>
      </w:r>
    </w:p>
    <w:p w14:paraId="2410CB1C"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6.5. Заказчик (Обучающийся) вправе в любое время расторгнуть Договор об оказании платных образовательных услуг. Датой расторжения договора считается дата поступления письменного заявления от Заказчика (Обучающегося). При расторжении договора по инициативе Заказчика (Обучающегося), последний уплачивает Исполнителю часть цены, указанной в п. 5.1. настоящего Договора пропорционально части фактически оказанных услуг до получения Исполнителем заявления о расторжении настоящего Договора.</w:t>
      </w:r>
    </w:p>
    <w:p w14:paraId="334CAB05" w14:textId="77777777" w:rsidR="003A6E65" w:rsidRDefault="003A6E65">
      <w:pPr>
        <w:pStyle w:val="13"/>
        <w:jc w:val="both"/>
        <w:rPr>
          <w:rFonts w:ascii="Times New Roman" w:hAnsi="Times New Roman"/>
          <w:sz w:val="24"/>
          <w:szCs w:val="24"/>
        </w:rPr>
      </w:pPr>
    </w:p>
    <w:p w14:paraId="1F499AFC" w14:textId="77777777" w:rsidR="003A6E65" w:rsidRDefault="00FF1913">
      <w:pPr>
        <w:pStyle w:val="13"/>
        <w:jc w:val="center"/>
        <w:rPr>
          <w:rFonts w:ascii="Times New Roman" w:hAnsi="Times New Roman"/>
          <w:b/>
          <w:sz w:val="24"/>
          <w:szCs w:val="24"/>
        </w:rPr>
      </w:pPr>
      <w:r>
        <w:rPr>
          <w:rFonts w:ascii="Times New Roman" w:hAnsi="Times New Roman"/>
          <w:b/>
          <w:sz w:val="24"/>
          <w:szCs w:val="24"/>
        </w:rPr>
        <w:t>7. ОТВЕТСТВЕННОСТЬ ИСПОЛНИТЕЛЯ И ЗАКАЗЧИКА (ОБУЧАЮЩЕГОСЯ)</w:t>
      </w:r>
    </w:p>
    <w:p w14:paraId="65CB89EA" w14:textId="77777777" w:rsidR="003A6E65" w:rsidRDefault="003A6E65">
      <w:pPr>
        <w:pStyle w:val="ConsPlusNormal"/>
        <w:jc w:val="both"/>
        <w:rPr>
          <w:rFonts w:ascii="Times New Roman" w:hAnsi="Times New Roman"/>
          <w:sz w:val="24"/>
          <w:szCs w:val="24"/>
        </w:rPr>
      </w:pPr>
    </w:p>
    <w:p w14:paraId="4C76C414" w14:textId="77777777" w:rsidR="003A6E65" w:rsidRDefault="00FF1913">
      <w:pPr>
        <w:pStyle w:val="ConsPlusNormal"/>
        <w:ind w:firstLine="567"/>
        <w:jc w:val="both"/>
        <w:rPr>
          <w:rFonts w:ascii="Times New Roman" w:hAnsi="Times New Roman" w:cs="Times New Roman"/>
          <w:sz w:val="24"/>
          <w:szCs w:val="24"/>
        </w:rPr>
      </w:pPr>
      <w:r>
        <w:rPr>
          <w:rFonts w:ascii="Times New Roman" w:hAnsi="Times New Roman"/>
          <w:sz w:val="24"/>
          <w:szCs w:val="24"/>
        </w:rPr>
        <w:t xml:space="preserve">7.1. </w:t>
      </w:r>
      <w:r>
        <w:rPr>
          <w:rFonts w:ascii="Times New Roman" w:hAnsi="Times New Roman" w:cs="Times New Roman"/>
          <w:sz w:val="24"/>
          <w:szCs w:val="24"/>
        </w:rPr>
        <w:t xml:space="preserve">За неисполнение либо ненадлежащее исполнение обязательств по Договору Исполнитель и Заказчик (Обучающийся) несут ответственность, предусмотренную Договором и </w:t>
      </w:r>
      <w:hyperlink r:id="rId12" w:tooltip="consultantplus://offline/ref=836A2CE6A7F75BEB26D618367F3364D8A9CFDF708C0473F8E4B0CA28E3CD7012D71236F11B15A165i7f7G" w:history="1">
        <w:r>
          <w:rPr>
            <w:rFonts w:ascii="Times New Roman" w:hAnsi="Times New Roman" w:cs="Times New Roman"/>
            <w:sz w:val="24"/>
            <w:szCs w:val="24"/>
          </w:rPr>
          <w:t>законодательством</w:t>
        </w:r>
      </w:hyperlink>
      <w:r>
        <w:rPr>
          <w:rFonts w:ascii="Times New Roman" w:hAnsi="Times New Roman" w:cs="Times New Roman"/>
          <w:sz w:val="24"/>
          <w:szCs w:val="24"/>
        </w:rPr>
        <w:t xml:space="preserve"> Российской Федерации.</w:t>
      </w:r>
    </w:p>
    <w:p w14:paraId="034D0697"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7.2.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(Обучающийся) вправе по своему выбору потребовать:</w:t>
      </w:r>
    </w:p>
    <w:p w14:paraId="3D0281BB"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а) безвозмездного оказания образовательных услуг;</w:t>
      </w:r>
    </w:p>
    <w:p w14:paraId="2437C997"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б) соразмерного уменьшения стоимости оказанных платных образовательных услуг;</w:t>
      </w:r>
    </w:p>
    <w:p w14:paraId="0B3D6A7E"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в) возмещения понесенных им расходов по устранению недостатков, оказанных платных образовательных услуг своими силами или третьими лицами.</w:t>
      </w:r>
    </w:p>
    <w:p w14:paraId="4E2B25EF" w14:textId="77777777" w:rsidR="003A6E65" w:rsidRDefault="00FF1913">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7.3. Заказчик (Обучающийся)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(Обучающийся)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14:paraId="685B2A92"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7.4.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(Обучающийся) вправе по своему выбору:</w:t>
      </w:r>
    </w:p>
    <w:p w14:paraId="0C7D20B3"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14:paraId="375C1798"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б) поручить оказать платные образовательные услуги третьим лицам за разумную цену и потребовать от Исполнителя возмещения понесенных расходов;</w:t>
      </w:r>
    </w:p>
    <w:p w14:paraId="6301EE45"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в) потребовать уменьшения стоимости платных образовательных услуг;</w:t>
      </w:r>
    </w:p>
    <w:p w14:paraId="5C1EB4EA"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г) расторгнуть Договор.</w:t>
      </w:r>
    </w:p>
    <w:p w14:paraId="210F6BC5" w14:textId="77777777" w:rsidR="003A6E65" w:rsidRDefault="00FF1913">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7.5. Заказчик (Обучающийся)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14:paraId="67A63A95"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 xml:space="preserve">7.6. Стороны освобождаются от ответственности за неисполнение или ненадлежащее исполнение обязательств по настоящему Договору, если ненадлежащее исполнение оказалось </w:t>
      </w:r>
      <w:r>
        <w:rPr>
          <w:rFonts w:ascii="Times New Roman" w:hAnsi="Times New Roman"/>
          <w:sz w:val="24"/>
          <w:szCs w:val="24"/>
        </w:rPr>
        <w:lastRenderedPageBreak/>
        <w:t>невозможным вследствие непреодолимой силы (форс-мажор), то есть чрезвычайных и непредотвратимых обстоятельств. Сроки исполнения Сторонами договорных обязательств по настоящему Договору продлеваются на период действия обстоятельств непреодолимой силы.</w:t>
      </w:r>
    </w:p>
    <w:p w14:paraId="6F22540C" w14:textId="77777777" w:rsidR="003A6E65" w:rsidRDefault="003A6E65">
      <w:pPr>
        <w:pStyle w:val="13"/>
        <w:jc w:val="both"/>
        <w:rPr>
          <w:rFonts w:ascii="Times New Roman" w:hAnsi="Times New Roman"/>
          <w:sz w:val="24"/>
          <w:szCs w:val="24"/>
        </w:rPr>
      </w:pPr>
    </w:p>
    <w:p w14:paraId="12FF3C1C" w14:textId="77777777" w:rsidR="003A6E65" w:rsidRDefault="00FF1913">
      <w:pPr>
        <w:pStyle w:val="13"/>
        <w:jc w:val="center"/>
        <w:rPr>
          <w:rFonts w:ascii="Times New Roman" w:hAnsi="Times New Roman"/>
          <w:b/>
          <w:sz w:val="24"/>
          <w:szCs w:val="24"/>
        </w:rPr>
      </w:pPr>
      <w:r>
        <w:rPr>
          <w:rFonts w:ascii="Times New Roman" w:hAnsi="Times New Roman"/>
          <w:b/>
          <w:sz w:val="24"/>
          <w:szCs w:val="24"/>
        </w:rPr>
        <w:t>8. ПОРЯДОК РАЗРЕШЕНИЯ СПОРОВ</w:t>
      </w:r>
    </w:p>
    <w:p w14:paraId="64B1B970" w14:textId="77777777" w:rsidR="003A6E65" w:rsidRDefault="003A6E65">
      <w:pPr>
        <w:pStyle w:val="13"/>
        <w:jc w:val="both"/>
        <w:rPr>
          <w:rFonts w:ascii="Times New Roman" w:hAnsi="Times New Roman"/>
          <w:sz w:val="24"/>
          <w:szCs w:val="24"/>
        </w:rPr>
      </w:pPr>
    </w:p>
    <w:p w14:paraId="1123F188"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 xml:space="preserve">8.1. Все споры и разногласия между Сторонами, возникающие в период действия настоящего Договора, разрешаются Сторонами путем переговоров. В случае не урегулировании спора путем переговоров, спор рассматривается в претензионном порядке, срок рассмотрения претензии 15 (пятнадцать) рабочих дней, с момента получения (письменно почтой России, курьерской доставкой, по электронной почте). </w:t>
      </w:r>
    </w:p>
    <w:p w14:paraId="2AF59AD7"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 xml:space="preserve">8.2. В случае не урегулирования споров и разногласий в претензионном порядке, спор подлежит разрешению судом в соответствии с законодательством Российской Федерации по месту нахождения Исполнителя.  </w:t>
      </w:r>
    </w:p>
    <w:p w14:paraId="2B41F8EE" w14:textId="77777777" w:rsidR="003A6E65" w:rsidRDefault="003A6E65">
      <w:pPr>
        <w:pStyle w:val="13"/>
        <w:ind w:firstLine="567"/>
        <w:jc w:val="both"/>
        <w:rPr>
          <w:rFonts w:ascii="Times New Roman" w:hAnsi="Times New Roman"/>
          <w:sz w:val="24"/>
          <w:szCs w:val="24"/>
        </w:rPr>
      </w:pPr>
    </w:p>
    <w:p w14:paraId="1CF79F99" w14:textId="77777777" w:rsidR="003A6E65" w:rsidRDefault="00FF1913">
      <w:pPr>
        <w:pStyle w:val="13"/>
        <w:jc w:val="center"/>
        <w:rPr>
          <w:rFonts w:ascii="Times New Roman" w:hAnsi="Times New Roman"/>
          <w:b/>
          <w:sz w:val="24"/>
          <w:szCs w:val="24"/>
        </w:rPr>
      </w:pPr>
      <w:r>
        <w:rPr>
          <w:rFonts w:ascii="Times New Roman" w:hAnsi="Times New Roman"/>
          <w:b/>
          <w:sz w:val="24"/>
          <w:szCs w:val="24"/>
        </w:rPr>
        <w:t>9.</w:t>
      </w:r>
      <w:r>
        <w:rPr>
          <w:rFonts w:ascii="Times New Roman" w:hAnsi="Times New Roman"/>
          <w:b/>
          <w:color w:val="000000" w:themeColor="text1"/>
          <w:sz w:val="24"/>
          <w:szCs w:val="24"/>
        </w:rPr>
        <w:t xml:space="preserve"> ПОРЯДОК ИЗМЕНЕНИЯ И РАСТОРЖЕНИЯ ДОГОВОРА</w:t>
      </w:r>
    </w:p>
    <w:p w14:paraId="62B281F4" w14:textId="77777777" w:rsidR="003A6E65" w:rsidRDefault="003A6E65">
      <w:pPr>
        <w:spacing w:line="264" w:lineRule="auto"/>
        <w:jc w:val="both"/>
        <w:outlineLvl w:val="0"/>
      </w:pPr>
    </w:p>
    <w:p w14:paraId="75305184" w14:textId="77777777" w:rsidR="003A6E65" w:rsidRDefault="00FF1913">
      <w:pPr>
        <w:spacing w:line="264" w:lineRule="auto"/>
        <w:ind w:firstLine="567"/>
        <w:jc w:val="both"/>
        <w:outlineLvl w:val="0"/>
      </w:pPr>
      <w:r>
        <w:t xml:space="preserve">9.1. Настоящий договор вступает в силу с момента его подписания и действует по </w:t>
      </w:r>
      <w:r>
        <w:rPr>
          <w:highlight w:val="yellow"/>
        </w:rPr>
        <w:t>_____________</w:t>
      </w:r>
      <w:r>
        <w:t>г., а в части расчетов до полного их завершения. В случае отсутствия уведомления о расторжении договора он считается пролонгированным на следующий год.</w:t>
      </w:r>
    </w:p>
    <w:p w14:paraId="59B43A06" w14:textId="77777777" w:rsidR="003A6E65" w:rsidRDefault="00FF1913">
      <w:pPr>
        <w:spacing w:line="264" w:lineRule="auto"/>
        <w:ind w:firstLine="567"/>
        <w:jc w:val="both"/>
        <w:outlineLvl w:val="0"/>
      </w:pPr>
      <w:r>
        <w:t>9.2.  Все изменения и дополнения к Договору действительны, если совершены в письменной форме и подписаны обеими Сторонами.</w:t>
      </w:r>
    </w:p>
    <w:p w14:paraId="7222E8CB" w14:textId="77777777" w:rsidR="003A6E65" w:rsidRDefault="00FF1913">
      <w:pPr>
        <w:spacing w:line="264" w:lineRule="auto"/>
        <w:ind w:firstLine="567"/>
        <w:jc w:val="both"/>
        <w:outlineLvl w:val="0"/>
      </w:pPr>
      <w:r>
        <w:t>9.3.  Соответствующие дополнительные соглашения Сторон являются неотъемлемой частью   Договора.</w:t>
      </w:r>
    </w:p>
    <w:p w14:paraId="4049B42C" w14:textId="77777777" w:rsidR="003A6E65" w:rsidRDefault="00FF1913">
      <w:pPr>
        <w:spacing w:line="264" w:lineRule="auto"/>
        <w:ind w:right="-64" w:firstLine="567"/>
        <w:jc w:val="both"/>
      </w:pPr>
      <w:r>
        <w:t>9.4. Настоящий договор может быть изменен или расторгнут по согласованию сторон, либо в соответствии с действующим законодательством Российской Федерации.</w:t>
      </w:r>
    </w:p>
    <w:p w14:paraId="6691E2B6" w14:textId="77777777" w:rsidR="003A6E65" w:rsidRDefault="00FF1913">
      <w:pPr>
        <w:spacing w:line="264" w:lineRule="auto"/>
        <w:ind w:right="-64" w:firstLine="567"/>
        <w:jc w:val="both"/>
      </w:pPr>
      <w:r>
        <w:t xml:space="preserve">9.5. Настоящий договор составлен в двух экземплярах, по одному для каждой Стороны и имеющих одинаковую юридическую силу. </w:t>
      </w:r>
    </w:p>
    <w:p w14:paraId="05B33B16" w14:textId="77777777" w:rsidR="003A6E65" w:rsidRDefault="003A6E65">
      <w:pPr>
        <w:ind w:firstLine="567"/>
        <w:rPr>
          <w:lang w:eastAsia="ar-SA"/>
        </w:rPr>
      </w:pPr>
    </w:p>
    <w:p w14:paraId="47EE5BBC" w14:textId="77777777" w:rsidR="003A6E65" w:rsidRDefault="00FF1913">
      <w:pPr>
        <w:pStyle w:val="13"/>
        <w:jc w:val="center"/>
        <w:rPr>
          <w:rFonts w:ascii="Times New Roman" w:hAnsi="Times New Roman"/>
          <w:b/>
          <w:sz w:val="24"/>
          <w:szCs w:val="24"/>
        </w:rPr>
      </w:pPr>
      <w:r>
        <w:rPr>
          <w:rFonts w:ascii="Times New Roman" w:hAnsi="Times New Roman"/>
          <w:b/>
          <w:sz w:val="24"/>
          <w:szCs w:val="24"/>
        </w:rPr>
        <w:t>10. ЗАКЛЮЧИТЕЛЬНЫЕ ПОЛОЖЕНИЯ</w:t>
      </w:r>
    </w:p>
    <w:p w14:paraId="1E422399" w14:textId="77777777" w:rsidR="003A6E65" w:rsidRDefault="003A6E65">
      <w:pPr>
        <w:pStyle w:val="13"/>
        <w:jc w:val="center"/>
        <w:rPr>
          <w:rFonts w:ascii="Times New Roman" w:hAnsi="Times New Roman"/>
          <w:b/>
          <w:sz w:val="24"/>
          <w:szCs w:val="24"/>
        </w:rPr>
      </w:pPr>
    </w:p>
    <w:p w14:paraId="6A5C786D" w14:textId="77777777" w:rsidR="003A6E65" w:rsidRDefault="00FF1913">
      <w:pPr>
        <w:ind w:firstLine="567"/>
        <w:jc w:val="both"/>
      </w:pPr>
      <w:r>
        <w:t>10.1.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14:paraId="7884D140" w14:textId="77777777" w:rsidR="003A6E65" w:rsidRDefault="00FF1913">
      <w:pPr>
        <w:ind w:firstLine="567"/>
        <w:jc w:val="both"/>
      </w:pPr>
      <w:r>
        <w:t>10.2. Под периодом предоставления образовательной услуги (периодом обучения) понимается промежуток времени с даты издания приказа о зачислении Заказчика (Обучающегося) в Образовательную организацию до даты издания приказа об окончании обучения или отчислении Заказчика (Обучающегося) из Образовательной организации.</w:t>
      </w:r>
    </w:p>
    <w:p w14:paraId="1A5C746C"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 xml:space="preserve">10.3. Настоящий Договор составлен и подписан в двух экземплярах, по одному для каждой из Сторон, оба экземпляра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на то представителями Сторон. </w:t>
      </w:r>
    </w:p>
    <w:p w14:paraId="67EB0390"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 xml:space="preserve">10.4. Изменения Договора оформляются дополнительными соглашениями к Договору. </w:t>
      </w:r>
    </w:p>
    <w:p w14:paraId="3DF48B39" w14:textId="77777777" w:rsidR="003A6E65" w:rsidRDefault="003A6E65">
      <w:pPr>
        <w:pStyle w:val="13"/>
        <w:ind w:firstLine="567"/>
        <w:jc w:val="both"/>
        <w:rPr>
          <w:rFonts w:ascii="Times New Roman" w:hAnsi="Times New Roman"/>
          <w:sz w:val="24"/>
          <w:szCs w:val="24"/>
        </w:rPr>
      </w:pPr>
    </w:p>
    <w:p w14:paraId="698DD05D" w14:textId="77777777" w:rsidR="003A6E65" w:rsidRDefault="00FF1913">
      <w:pPr>
        <w:spacing w:line="264" w:lineRule="auto"/>
        <w:ind w:right="-64"/>
        <w:jc w:val="center"/>
        <w:rPr>
          <w:b/>
          <w:color w:val="000000"/>
          <w:lang w:eastAsia="zh-CN"/>
        </w:rPr>
      </w:pPr>
      <w:r>
        <w:rPr>
          <w:b/>
          <w:color w:val="000000"/>
          <w:lang w:eastAsia="zh-CN"/>
        </w:rPr>
        <w:t>11. ЗАЩИТА ПЕРСОНАЛЬНЫХ ДАННЫХ</w:t>
      </w:r>
    </w:p>
    <w:p w14:paraId="007F64A5" w14:textId="77777777" w:rsidR="003A6E65" w:rsidRDefault="003A6E65">
      <w:pPr>
        <w:spacing w:line="264" w:lineRule="auto"/>
        <w:ind w:right="-64"/>
        <w:jc w:val="both"/>
        <w:rPr>
          <w:color w:val="000000"/>
          <w:lang w:eastAsia="zh-CN"/>
        </w:rPr>
      </w:pPr>
    </w:p>
    <w:p w14:paraId="3244ADC9" w14:textId="77777777" w:rsidR="003A6E65" w:rsidRDefault="00FF1913">
      <w:pPr>
        <w:spacing w:line="264" w:lineRule="auto"/>
        <w:ind w:right="-64" w:firstLine="567"/>
        <w:jc w:val="both"/>
        <w:rPr>
          <w:sz w:val="20"/>
          <w:szCs w:val="20"/>
          <w:lang w:eastAsia="zh-CN"/>
        </w:rPr>
      </w:pPr>
      <w:r>
        <w:rPr>
          <w:color w:val="000000"/>
          <w:lang w:eastAsia="zh-CN"/>
        </w:rPr>
        <w:t>11.1.</w:t>
      </w:r>
      <w:r>
        <w:rPr>
          <w:color w:val="000000"/>
          <w:lang w:eastAsia="zh-CN"/>
        </w:rPr>
        <w:tab/>
        <w:t>При заключении, исполнении и расторжении настоящего Договора Стороны обеспечивают соблюдение Федерального закона от 27.07.2006 № 152-ФЗ «О персональных данных».</w:t>
      </w:r>
    </w:p>
    <w:p w14:paraId="0FCBD96E" w14:textId="77777777" w:rsidR="003A6E65" w:rsidRDefault="00FF1913">
      <w:pPr>
        <w:spacing w:line="264" w:lineRule="auto"/>
        <w:ind w:right="-64" w:firstLine="567"/>
        <w:jc w:val="both"/>
        <w:rPr>
          <w:sz w:val="20"/>
          <w:szCs w:val="20"/>
          <w:lang w:eastAsia="zh-CN"/>
        </w:rPr>
      </w:pPr>
      <w:r>
        <w:rPr>
          <w:color w:val="000000"/>
          <w:lang w:eastAsia="zh-CN"/>
        </w:rPr>
        <w:t>11.2.</w:t>
      </w:r>
      <w:r>
        <w:rPr>
          <w:color w:val="000000"/>
          <w:lang w:eastAsia="zh-CN"/>
        </w:rPr>
        <w:tab/>
        <w:t>Заказчик (Обучающийся) гарантирует:</w:t>
      </w:r>
    </w:p>
    <w:p w14:paraId="1A611509" w14:textId="77777777" w:rsidR="003A6E65" w:rsidRDefault="00FF1913">
      <w:pPr>
        <w:spacing w:line="264" w:lineRule="auto"/>
        <w:ind w:right="-64" w:firstLine="567"/>
        <w:jc w:val="both"/>
        <w:rPr>
          <w:sz w:val="20"/>
          <w:szCs w:val="20"/>
          <w:lang w:eastAsia="zh-CN"/>
        </w:rPr>
      </w:pPr>
      <w:r>
        <w:rPr>
          <w:color w:val="000000"/>
          <w:lang w:eastAsia="zh-CN"/>
        </w:rPr>
        <w:t>- персональные данные получены законными способами, цели сбора персональных данных совместимы с целями, указанными в п. 1.2 настоящего Договора;</w:t>
      </w:r>
    </w:p>
    <w:p w14:paraId="1970C1B7" w14:textId="77777777" w:rsidR="003A6E65" w:rsidRDefault="00FF1913">
      <w:pPr>
        <w:spacing w:line="264" w:lineRule="auto"/>
        <w:ind w:right="-64" w:firstLine="567"/>
        <w:jc w:val="both"/>
        <w:rPr>
          <w:sz w:val="20"/>
          <w:szCs w:val="20"/>
          <w:lang w:eastAsia="zh-CN"/>
        </w:rPr>
      </w:pPr>
      <w:r>
        <w:rPr>
          <w:color w:val="000000"/>
          <w:lang w:eastAsia="zh-CN"/>
        </w:rPr>
        <w:t>- имеется согласие субъектов персональных данных на их обработку;</w:t>
      </w:r>
    </w:p>
    <w:p w14:paraId="15C45799" w14:textId="77777777" w:rsidR="003A6E65" w:rsidRDefault="00FF1913">
      <w:pPr>
        <w:spacing w:line="264" w:lineRule="auto"/>
        <w:ind w:right="-64" w:firstLine="567"/>
        <w:jc w:val="both"/>
        <w:rPr>
          <w:sz w:val="20"/>
          <w:szCs w:val="20"/>
          <w:lang w:eastAsia="zh-CN"/>
        </w:rPr>
      </w:pPr>
      <w:r>
        <w:rPr>
          <w:color w:val="000000"/>
          <w:lang w:eastAsia="zh-CN"/>
        </w:rPr>
        <w:t>-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в том числе по настоящему Договору;</w:t>
      </w:r>
    </w:p>
    <w:p w14:paraId="286136B4" w14:textId="77777777" w:rsidR="003A6E65" w:rsidRDefault="00FF1913">
      <w:pPr>
        <w:spacing w:line="264" w:lineRule="auto"/>
        <w:ind w:right="-64" w:firstLine="567"/>
        <w:jc w:val="both"/>
        <w:rPr>
          <w:sz w:val="20"/>
          <w:szCs w:val="20"/>
          <w:lang w:eastAsia="zh-CN"/>
        </w:rPr>
      </w:pPr>
      <w:r>
        <w:rPr>
          <w:color w:val="000000"/>
          <w:lang w:eastAsia="zh-CN"/>
        </w:rPr>
        <w:lastRenderedPageBreak/>
        <w:t>- обрабатываемые персональные данные подлежат уничтожению либо обезличиванию по достижении целей обработки в рамках настоящего Договора или в случае утраты необходимости в достижении этих целей, если иное не предусмотрено федеральным законом;</w:t>
      </w:r>
    </w:p>
    <w:p w14:paraId="347C565E" w14:textId="77777777" w:rsidR="003A6E65" w:rsidRDefault="00FF1913">
      <w:pPr>
        <w:spacing w:line="264" w:lineRule="auto"/>
        <w:ind w:right="-64" w:firstLine="567"/>
        <w:jc w:val="both"/>
        <w:rPr>
          <w:sz w:val="20"/>
          <w:szCs w:val="20"/>
          <w:lang w:eastAsia="zh-CN"/>
        </w:rPr>
      </w:pPr>
      <w:r>
        <w:rPr>
          <w:color w:val="000000"/>
          <w:lang w:eastAsia="zh-CN"/>
        </w:rPr>
        <w:t>- своевременное доведение до Исполнителя информации в случае отзыва субъектом персональных данных согласия на обработку его персональных данных.</w:t>
      </w:r>
    </w:p>
    <w:p w14:paraId="210A3479" w14:textId="77777777" w:rsidR="003A6E65" w:rsidRDefault="00FF1913">
      <w:pPr>
        <w:spacing w:line="264" w:lineRule="auto"/>
        <w:ind w:right="-64" w:firstLine="567"/>
        <w:jc w:val="both"/>
        <w:rPr>
          <w:sz w:val="20"/>
          <w:szCs w:val="20"/>
          <w:lang w:eastAsia="zh-CN"/>
        </w:rPr>
      </w:pPr>
      <w:r>
        <w:rPr>
          <w:color w:val="000000"/>
          <w:lang w:eastAsia="zh-CN"/>
        </w:rPr>
        <w:t>11.3.</w:t>
      </w:r>
      <w:r>
        <w:rPr>
          <w:color w:val="000000"/>
          <w:lang w:eastAsia="zh-CN"/>
        </w:rPr>
        <w:tab/>
        <w:t>Исполнитель гарантирует обеспечение условий обработки персональных данных, установленных ст. 6 Федерального закона от 27.07.2006 № 152-ФЗ «О персональных данных».</w:t>
      </w:r>
    </w:p>
    <w:p w14:paraId="1F8BB966" w14:textId="77777777" w:rsidR="003A6E65" w:rsidRDefault="00FF1913">
      <w:pPr>
        <w:spacing w:line="264" w:lineRule="auto"/>
        <w:ind w:right="-64" w:firstLine="567"/>
        <w:jc w:val="both"/>
        <w:rPr>
          <w:sz w:val="20"/>
          <w:szCs w:val="20"/>
          <w:lang w:eastAsia="zh-CN"/>
        </w:rPr>
      </w:pPr>
      <w:r>
        <w:rPr>
          <w:color w:val="000000"/>
          <w:lang w:eastAsia="zh-CN"/>
        </w:rPr>
        <w:t>11.4.</w:t>
      </w:r>
      <w:r>
        <w:rPr>
          <w:color w:val="000000"/>
          <w:lang w:eastAsia="zh-CN"/>
        </w:rPr>
        <w:tab/>
        <w:t xml:space="preserve">Перечень действий (операций) по обработке персональных данных в рамках оказания Услуг: </w:t>
      </w:r>
    </w:p>
    <w:p w14:paraId="4E54390F" w14:textId="77777777" w:rsidR="003A6E65" w:rsidRDefault="00FF1913">
      <w:pPr>
        <w:spacing w:line="264" w:lineRule="auto"/>
        <w:ind w:right="-64" w:firstLine="567"/>
        <w:jc w:val="both"/>
        <w:rPr>
          <w:sz w:val="20"/>
          <w:szCs w:val="20"/>
          <w:lang w:eastAsia="zh-CN"/>
        </w:rPr>
      </w:pPr>
      <w:r>
        <w:rPr>
          <w:color w:val="000000"/>
          <w:lang w:eastAsia="zh-CN"/>
        </w:rPr>
        <w:t>11.4.1.</w:t>
      </w:r>
      <w:r>
        <w:rPr>
          <w:color w:val="000000"/>
          <w:lang w:eastAsia="zh-CN"/>
        </w:rPr>
        <w:tab/>
        <w:t>Исполнитель выполняет обработку персональных данных лично.</w:t>
      </w:r>
    </w:p>
    <w:p w14:paraId="101DE316" w14:textId="77777777" w:rsidR="003A6E65" w:rsidRDefault="00FF1913">
      <w:pPr>
        <w:spacing w:line="264" w:lineRule="auto"/>
        <w:ind w:right="-64" w:firstLine="567"/>
        <w:jc w:val="both"/>
        <w:rPr>
          <w:sz w:val="20"/>
          <w:szCs w:val="20"/>
          <w:lang w:eastAsia="zh-CN"/>
        </w:rPr>
      </w:pPr>
      <w:r>
        <w:rPr>
          <w:color w:val="000000"/>
          <w:lang w:eastAsia="zh-CN"/>
        </w:rPr>
        <w:t>11.4.2.</w:t>
      </w:r>
      <w:r>
        <w:rPr>
          <w:color w:val="000000"/>
          <w:lang w:eastAsia="zh-CN"/>
        </w:rPr>
        <w:tab/>
        <w:t>В случае обращения к исполнителю субъекта персональных данных с запросом, основанным на ст. 14 Федерального закона от 27.07.2006 № 152-ФЗ «О персональных данных», Исполнитель информирует об этом Заказчика и действует в соответствии с его инструкциями.</w:t>
      </w:r>
    </w:p>
    <w:p w14:paraId="659D6AB4" w14:textId="77777777" w:rsidR="003A6E65" w:rsidRDefault="00FF1913">
      <w:pPr>
        <w:spacing w:line="264" w:lineRule="auto"/>
        <w:ind w:right="-64" w:firstLine="567"/>
        <w:jc w:val="both"/>
        <w:rPr>
          <w:sz w:val="20"/>
          <w:szCs w:val="20"/>
          <w:lang w:eastAsia="zh-CN"/>
        </w:rPr>
      </w:pPr>
      <w:r>
        <w:rPr>
          <w:color w:val="000000"/>
          <w:lang w:eastAsia="zh-CN"/>
        </w:rPr>
        <w:t>11.4.3.</w:t>
      </w:r>
      <w:r>
        <w:rPr>
          <w:color w:val="000000"/>
          <w:lang w:eastAsia="zh-CN"/>
        </w:rPr>
        <w:tab/>
        <w:t>Исполнитель при оказании Услуг обязуется соблюдать конфиденциальность персональных данных и обеспечивать безопасность персональных данных.</w:t>
      </w:r>
    </w:p>
    <w:p w14:paraId="63135F91" w14:textId="41F92317" w:rsidR="003A6E65" w:rsidRDefault="00FF1913">
      <w:pPr>
        <w:spacing w:line="264" w:lineRule="auto"/>
        <w:ind w:right="-64" w:firstLine="567"/>
        <w:jc w:val="both"/>
        <w:rPr>
          <w:color w:val="000000"/>
          <w:lang w:eastAsia="zh-CN"/>
        </w:rPr>
      </w:pPr>
      <w:r>
        <w:rPr>
          <w:color w:val="000000"/>
          <w:lang w:eastAsia="zh-CN"/>
        </w:rPr>
        <w:t>11.4.4.</w:t>
      </w:r>
      <w:r>
        <w:rPr>
          <w:color w:val="000000"/>
          <w:lang w:eastAsia="zh-CN"/>
        </w:rPr>
        <w:tab/>
        <w:t>Исполнитель обязуется принимать исчерпывающие меры по обеспечению безопасности персональных данных при оказании Услуг.</w:t>
      </w:r>
    </w:p>
    <w:p w14:paraId="0DC4104F" w14:textId="77777777" w:rsidR="00C025A4" w:rsidRDefault="00C025A4">
      <w:pPr>
        <w:spacing w:line="264" w:lineRule="auto"/>
        <w:ind w:right="-64" w:firstLine="567"/>
        <w:jc w:val="both"/>
        <w:rPr>
          <w:color w:val="000000"/>
          <w:lang w:eastAsia="zh-CN"/>
        </w:rPr>
      </w:pPr>
    </w:p>
    <w:p w14:paraId="2B24C22C" w14:textId="3C39D053" w:rsidR="00C025A4" w:rsidRDefault="00C025A4">
      <w:pPr>
        <w:spacing w:line="264" w:lineRule="auto"/>
        <w:ind w:right="-64" w:firstLine="567"/>
        <w:jc w:val="both"/>
        <w:rPr>
          <w:color w:val="000000"/>
          <w:lang w:eastAsia="zh-CN"/>
        </w:rPr>
      </w:pPr>
    </w:p>
    <w:p w14:paraId="5F25A35D" w14:textId="77777777" w:rsidR="00C025A4" w:rsidRDefault="00C025A4" w:rsidP="00C025A4">
      <w:pPr>
        <w:pStyle w:val="13"/>
        <w:jc w:val="center"/>
        <w:rPr>
          <w:rFonts w:ascii="Times New Roman" w:hAnsi="Times New Roman"/>
          <w:b/>
          <w:sz w:val="24"/>
          <w:szCs w:val="24"/>
        </w:rPr>
      </w:pPr>
      <w:r>
        <w:rPr>
          <w:rFonts w:ascii="Times New Roman" w:hAnsi="Times New Roman"/>
          <w:b/>
          <w:sz w:val="24"/>
          <w:szCs w:val="24"/>
        </w:rPr>
        <w:t>12. АДРЕСА, РЕКВИЗИТЫ И ПОДПИСИ СТОРОН</w:t>
      </w:r>
    </w:p>
    <w:p w14:paraId="10F9DECA" w14:textId="77777777" w:rsidR="00C025A4" w:rsidRDefault="00C025A4">
      <w:pPr>
        <w:spacing w:line="264" w:lineRule="auto"/>
        <w:ind w:right="-64" w:firstLine="567"/>
        <w:jc w:val="both"/>
        <w:rPr>
          <w:sz w:val="20"/>
          <w:szCs w:val="20"/>
          <w:lang w:eastAsia="zh-CN"/>
        </w:rPr>
      </w:pPr>
    </w:p>
    <w:p w14:paraId="79463841" w14:textId="77777777" w:rsidR="003A6E65" w:rsidRDefault="003A6E65">
      <w:pPr>
        <w:spacing w:line="264" w:lineRule="auto"/>
        <w:ind w:right="-64" w:firstLine="567"/>
        <w:jc w:val="both"/>
        <w:rPr>
          <w:sz w:val="20"/>
          <w:szCs w:val="20"/>
          <w:lang w:eastAsia="zh-CN"/>
        </w:rPr>
      </w:pPr>
    </w:p>
    <w:tbl>
      <w:tblPr>
        <w:tblW w:w="20259" w:type="dxa"/>
        <w:tblInd w:w="108" w:type="dxa"/>
        <w:tblLook w:val="01E0" w:firstRow="1" w:lastRow="1" w:firstColumn="1" w:lastColumn="1" w:noHBand="0" w:noVBand="0"/>
      </w:tblPr>
      <w:tblGrid>
        <w:gridCol w:w="20037"/>
        <w:gridCol w:w="222"/>
      </w:tblGrid>
      <w:tr w:rsidR="003A6E65" w14:paraId="29FE99A9" w14:textId="77777777">
        <w:trPr>
          <w:trHeight w:val="285"/>
        </w:trPr>
        <w:tc>
          <w:tcPr>
            <w:tcW w:w="20037" w:type="dxa"/>
          </w:tcPr>
          <w:p w14:paraId="15E91C1D" w14:textId="77777777" w:rsidR="003A6E65" w:rsidRDefault="003A6E65">
            <w:pPr>
              <w:pStyle w:val="13"/>
              <w:tabs>
                <w:tab w:val="center" w:pos="5296"/>
                <w:tab w:val="left" w:pos="7575"/>
              </w:tabs>
              <w:jc w:val="center"/>
              <w:rPr>
                <w:rFonts w:ascii="Times New Roman" w:hAnsi="Times New Roman"/>
                <w:b/>
                <w:bCs/>
                <w:sz w:val="24"/>
                <w:szCs w:val="24"/>
              </w:rPr>
            </w:pPr>
          </w:p>
        </w:tc>
        <w:tc>
          <w:tcPr>
            <w:tcW w:w="222" w:type="dxa"/>
          </w:tcPr>
          <w:p w14:paraId="2AE839D0" w14:textId="77777777" w:rsidR="003A6E65" w:rsidRDefault="003A6E65">
            <w:pPr>
              <w:pStyle w:val="13"/>
              <w:tabs>
                <w:tab w:val="center" w:pos="5296"/>
                <w:tab w:val="left" w:pos="7575"/>
              </w:tabs>
              <w:jc w:val="center"/>
              <w:rPr>
                <w:rFonts w:ascii="Times New Roman" w:hAnsi="Times New Roman"/>
                <w:b/>
                <w:bCs/>
                <w:sz w:val="24"/>
                <w:szCs w:val="24"/>
              </w:rPr>
            </w:pPr>
          </w:p>
        </w:tc>
      </w:tr>
      <w:tr w:rsidR="003A6E65" w14:paraId="3588217E" w14:textId="77777777">
        <w:trPr>
          <w:trHeight w:val="180"/>
        </w:trPr>
        <w:tc>
          <w:tcPr>
            <w:tcW w:w="20037" w:type="dxa"/>
          </w:tcPr>
          <w:tbl>
            <w:tblPr>
              <w:tblW w:w="17967" w:type="dxa"/>
              <w:tblLook w:val="04A0" w:firstRow="1" w:lastRow="0" w:firstColumn="1" w:lastColumn="0" w:noHBand="0" w:noVBand="1"/>
            </w:tblPr>
            <w:tblGrid>
              <w:gridCol w:w="5179"/>
              <w:gridCol w:w="305"/>
              <w:gridCol w:w="4797"/>
              <w:gridCol w:w="589"/>
              <w:gridCol w:w="3159"/>
              <w:gridCol w:w="3938"/>
            </w:tblGrid>
            <w:tr w:rsidR="003A6E65" w14:paraId="5D44F2E9" w14:textId="77777777">
              <w:trPr>
                <w:trHeight w:val="7352"/>
              </w:trPr>
              <w:tc>
                <w:tcPr>
                  <w:tcW w:w="1441" w:type="pct"/>
                </w:tcPr>
                <w:tbl>
                  <w:tblPr>
                    <w:tblW w:w="0" w:type="auto"/>
                    <w:tblLook w:val="04A0" w:firstRow="1" w:lastRow="0" w:firstColumn="1" w:lastColumn="0" w:noHBand="0" w:noVBand="1"/>
                  </w:tblPr>
                  <w:tblGrid>
                    <w:gridCol w:w="4930"/>
                  </w:tblGrid>
                  <w:tr w:rsidR="003A6E65" w14:paraId="4E0C2E94" w14:textId="77777777">
                    <w:trPr>
                      <w:trHeight w:val="3696"/>
                    </w:trPr>
                    <w:tc>
                      <w:tcPr>
                        <w:tcW w:w="4930" w:type="dxa"/>
                      </w:tcPr>
                      <w:tbl>
                        <w:tblPr>
                          <w:tblW w:w="0" w:type="auto"/>
                          <w:tblInd w:w="108" w:type="dxa"/>
                          <w:tblLook w:val="04A0" w:firstRow="1" w:lastRow="0" w:firstColumn="1" w:lastColumn="0" w:noHBand="0" w:noVBand="1"/>
                        </w:tblPr>
                        <w:tblGrid>
                          <w:gridCol w:w="4505"/>
                        </w:tblGrid>
                        <w:tr w:rsidR="003A6E65" w14:paraId="36193087" w14:textId="77777777">
                          <w:trPr>
                            <w:cantSplit/>
                            <w:trHeight w:val="96"/>
                          </w:trPr>
                          <w:tc>
                            <w:tcPr>
                              <w:tcW w:w="4505" w:type="dxa"/>
                            </w:tcPr>
                            <w:p w14:paraId="2759AB9B" w14:textId="77777777" w:rsidR="003A6E65" w:rsidRDefault="003A6E65">
                              <w:pPr>
                                <w:pStyle w:val="14"/>
                                <w:jc w:val="both"/>
                                <w:rPr>
                                  <w:b w:val="0"/>
                                  <w:sz w:val="24"/>
                                  <w:szCs w:val="24"/>
                                </w:rPr>
                              </w:pPr>
                            </w:p>
                          </w:tc>
                        </w:tr>
                      </w:tbl>
                      <w:p w14:paraId="7F676F00" w14:textId="77777777" w:rsidR="003A6E65" w:rsidRDefault="00FF1913">
                        <w:pPr>
                          <w:jc w:val="both"/>
                        </w:pPr>
                        <w:r>
                          <w:rPr>
                            <w:b/>
                          </w:rPr>
                          <w:t>Исполнитель</w:t>
                        </w:r>
                        <w:r>
                          <w:t xml:space="preserve">: </w:t>
                        </w:r>
                      </w:p>
                      <w:p w14:paraId="3E1A4989" w14:textId="77777777" w:rsidR="003A6E65" w:rsidRDefault="003A6E65">
                        <w:pPr>
                          <w:jc w:val="both"/>
                        </w:pPr>
                      </w:p>
                      <w:p w14:paraId="2164DDD6" w14:textId="77777777" w:rsidR="00D77680" w:rsidRDefault="00D77680" w:rsidP="00D77680">
                        <w:pPr>
                          <w:rPr>
                            <w:b/>
                          </w:rPr>
                        </w:pPr>
                        <w:r>
                          <w:rPr>
                            <w:b/>
                          </w:rPr>
                          <w:t xml:space="preserve">ООО «УЦ </w:t>
                        </w:r>
                        <w:proofErr w:type="spellStart"/>
                        <w:r>
                          <w:rPr>
                            <w:b/>
                          </w:rPr>
                          <w:t>ПКиППК</w:t>
                        </w:r>
                        <w:proofErr w:type="spellEnd"/>
                        <w:r>
                          <w:rPr>
                            <w:b/>
                          </w:rPr>
                          <w:t xml:space="preserve"> «ГРАНД»</w:t>
                        </w:r>
                      </w:p>
                      <w:p w14:paraId="67E1948F" w14:textId="77777777" w:rsidR="00CA0CAB" w:rsidRDefault="00CA0CAB" w:rsidP="00CA0CAB">
                        <w:r>
                          <w:t>Юридический адрес:</w:t>
                        </w:r>
                      </w:p>
                      <w:p w14:paraId="540D3213" w14:textId="77777777" w:rsidR="00CA0CAB" w:rsidRDefault="00CA0CAB" w:rsidP="00CA0CAB">
                        <w:r>
                          <w:t xml:space="preserve">125362, г. Москва, </w:t>
                        </w:r>
                        <w:proofErr w:type="spellStart"/>
                        <w:r>
                          <w:t>вн</w:t>
                        </w:r>
                        <w:proofErr w:type="spellEnd"/>
                        <w:r>
                          <w:t xml:space="preserve">. тер. г. муниципальный округ Покровское-Стрешнево, ул. Водников, </w:t>
                        </w:r>
                        <w:proofErr w:type="spellStart"/>
                        <w:r>
                          <w:t>двлд</w:t>
                        </w:r>
                        <w:proofErr w:type="spellEnd"/>
                        <w:r>
                          <w:t>. 2, стр. 16, офис 4</w:t>
                        </w:r>
                      </w:p>
                      <w:p w14:paraId="1946F3F9" w14:textId="77777777" w:rsidR="00CA0CAB" w:rsidRDefault="00CA0CAB" w:rsidP="00CA0CAB">
                        <w:r>
                          <w:t>Фактический адрес:</w:t>
                        </w:r>
                      </w:p>
                      <w:p w14:paraId="520A4E9A" w14:textId="77777777" w:rsidR="00CA0CAB" w:rsidRDefault="00CA0CAB" w:rsidP="00CA0CAB">
                        <w:r>
                          <w:t xml:space="preserve">125362, г. Москва, </w:t>
                        </w:r>
                        <w:proofErr w:type="spellStart"/>
                        <w:r>
                          <w:t>вн</w:t>
                        </w:r>
                        <w:proofErr w:type="spellEnd"/>
                        <w:r>
                          <w:t xml:space="preserve">. тер. г. муниципальный округ Покровское-Стрешнево, ул. Водников, </w:t>
                        </w:r>
                        <w:proofErr w:type="spellStart"/>
                        <w:r>
                          <w:t>двлд</w:t>
                        </w:r>
                        <w:proofErr w:type="spellEnd"/>
                        <w:r>
                          <w:t>. 2, стр. 16, офис 4</w:t>
                        </w:r>
                      </w:p>
                      <w:p w14:paraId="70765E28" w14:textId="77777777" w:rsidR="00CA0CAB" w:rsidRDefault="00CA0CAB" w:rsidP="00CA0CAB">
                        <w:r>
                          <w:t>ИНН/КПП 7733377586/773301001</w:t>
                        </w:r>
                      </w:p>
                      <w:p w14:paraId="08071A2C" w14:textId="77777777" w:rsidR="00CA0CAB" w:rsidRDefault="00CA0CAB" w:rsidP="00CA0CAB">
                        <w:r>
                          <w:t>ОГРН 1217700593329</w:t>
                        </w:r>
                      </w:p>
                      <w:p w14:paraId="1383C45B" w14:textId="77777777" w:rsidR="00CA0CAB" w:rsidRDefault="00CA0CAB" w:rsidP="00CA0CAB">
                        <w:r>
                          <w:t>Расчетный счет 40702810002190003554</w:t>
                        </w:r>
                      </w:p>
                      <w:p w14:paraId="41109DA4" w14:textId="77777777" w:rsidR="00CA0CAB" w:rsidRDefault="00CA0CAB" w:rsidP="00CA0CAB">
                        <w:r>
                          <w:t>Банк: АО «Альфа-Банк»</w:t>
                        </w:r>
                      </w:p>
                      <w:p w14:paraId="357C7A77" w14:textId="77777777" w:rsidR="00CA0CAB" w:rsidRDefault="00CA0CAB" w:rsidP="00CA0CAB">
                        <w:r>
                          <w:t>БИК 044525593</w:t>
                        </w:r>
                      </w:p>
                      <w:p w14:paraId="259130DC" w14:textId="0372F190" w:rsidR="003A6E65" w:rsidRDefault="00CA0CAB" w:rsidP="00CA0CAB">
                        <w:r>
                          <w:t>Корр. Счет 30101810200000000593</w:t>
                        </w:r>
                      </w:p>
                    </w:tc>
                  </w:tr>
                </w:tbl>
                <w:p w14:paraId="431441F8" w14:textId="77777777" w:rsidR="003A6E65" w:rsidRDefault="003A6E65">
                  <w:pPr>
                    <w:pStyle w:val="afd"/>
                    <w:rPr>
                      <w:rFonts w:ascii="Times New Roman" w:hAnsi="Times New Roman" w:cs="Times New Roman"/>
                      <w:b/>
                      <w:sz w:val="24"/>
                      <w:szCs w:val="24"/>
                    </w:rPr>
                  </w:pPr>
                </w:p>
                <w:p w14:paraId="7B33A87F" w14:textId="1CE879CA" w:rsidR="003A6E65" w:rsidRDefault="00D77680">
                  <w:pPr>
                    <w:pStyle w:val="afd"/>
                    <w:rPr>
                      <w:rFonts w:ascii="Times New Roman" w:hAnsi="Times New Roman" w:cs="Times New Roman"/>
                      <w:b/>
                      <w:sz w:val="24"/>
                      <w:szCs w:val="24"/>
                    </w:rPr>
                  </w:pPr>
                  <w:r>
                    <w:rPr>
                      <w:rFonts w:ascii="Times New Roman" w:hAnsi="Times New Roman" w:cs="Times New Roman"/>
                      <w:b/>
                      <w:sz w:val="24"/>
                      <w:szCs w:val="24"/>
                    </w:rPr>
                    <w:t>Генеральный д</w:t>
                  </w:r>
                  <w:r w:rsidR="00FF1913">
                    <w:rPr>
                      <w:rFonts w:ascii="Times New Roman" w:hAnsi="Times New Roman" w:cs="Times New Roman"/>
                      <w:b/>
                      <w:sz w:val="24"/>
                      <w:szCs w:val="24"/>
                    </w:rPr>
                    <w:t>иректор</w:t>
                  </w:r>
                </w:p>
                <w:p w14:paraId="07D41570" w14:textId="77777777" w:rsidR="003A6E65" w:rsidRDefault="003A6E65">
                  <w:pPr>
                    <w:rPr>
                      <w:b/>
                    </w:rPr>
                  </w:pPr>
                </w:p>
                <w:p w14:paraId="6E47228E" w14:textId="15F1F4D3" w:rsidR="003A6E65" w:rsidRDefault="00FF1913">
                  <w:pPr>
                    <w:jc w:val="both"/>
                    <w:rPr>
                      <w:b/>
                    </w:rPr>
                  </w:pPr>
                  <w:r>
                    <w:rPr>
                      <w:b/>
                      <w:lang w:eastAsia="ar-SA"/>
                    </w:rPr>
                    <w:t>________________________</w:t>
                  </w:r>
                  <w:r>
                    <w:rPr>
                      <w:b/>
                    </w:rPr>
                    <w:t>/</w:t>
                  </w:r>
                  <w:r>
                    <w:t xml:space="preserve"> </w:t>
                  </w:r>
                  <w:r w:rsidR="00D77680">
                    <w:t>Л</w:t>
                  </w:r>
                  <w:r>
                    <w:t>.</w:t>
                  </w:r>
                  <w:r w:rsidR="00C025A4">
                    <w:t>В</w:t>
                  </w:r>
                  <w:r>
                    <w:t>.</w:t>
                  </w:r>
                  <w:r w:rsidR="00C025A4">
                    <w:t xml:space="preserve"> </w:t>
                  </w:r>
                  <w:r w:rsidR="00D77680">
                    <w:t>Ищенко</w:t>
                  </w:r>
                </w:p>
                <w:p w14:paraId="3A059C9E" w14:textId="77777777" w:rsidR="003A6E65" w:rsidRDefault="00FF1913">
                  <w:pPr>
                    <w:jc w:val="both"/>
                    <w:rPr>
                      <w:b/>
                    </w:rPr>
                  </w:pPr>
                  <w:r>
                    <w:rPr>
                      <w:b/>
                      <w:sz w:val="22"/>
                      <w:szCs w:val="22"/>
                      <w:lang w:eastAsia="ar-SA"/>
                    </w:rPr>
                    <w:t>М.П.</w:t>
                  </w:r>
                </w:p>
              </w:tc>
              <w:tc>
                <w:tcPr>
                  <w:tcW w:w="85" w:type="pct"/>
                </w:tcPr>
                <w:p w14:paraId="04563D22" w14:textId="77777777" w:rsidR="003A6E65" w:rsidRDefault="003A6E65">
                  <w:pPr>
                    <w:jc w:val="both"/>
                    <w:rPr>
                      <w:b/>
                    </w:rPr>
                  </w:pPr>
                </w:p>
              </w:tc>
              <w:tc>
                <w:tcPr>
                  <w:tcW w:w="1335" w:type="pct"/>
                </w:tcPr>
                <w:p w14:paraId="7B73EBC2" w14:textId="77777777" w:rsidR="003A6E65" w:rsidRDefault="003A6E65">
                  <w:pPr>
                    <w:pStyle w:val="af6"/>
                    <w:rPr>
                      <w:bCs w:val="0"/>
                    </w:rPr>
                  </w:pPr>
                </w:p>
                <w:p w14:paraId="29286A56" w14:textId="77777777" w:rsidR="003A6E65" w:rsidRDefault="00FF1913">
                  <w:pPr>
                    <w:rPr>
                      <w:b/>
                    </w:rPr>
                  </w:pPr>
                  <w:r>
                    <w:rPr>
                      <w:b/>
                    </w:rPr>
                    <w:t xml:space="preserve">Заказчик: </w:t>
                  </w:r>
                </w:p>
                <w:p w14:paraId="0E843EA3" w14:textId="77777777" w:rsidR="003A6E65" w:rsidRDefault="003A6E65">
                  <w:pPr>
                    <w:rPr>
                      <w:b/>
                    </w:rPr>
                  </w:pPr>
                </w:p>
                <w:p w14:paraId="02639B15" w14:textId="77777777" w:rsidR="003A6E65" w:rsidRDefault="00FF1913">
                  <w:pPr>
                    <w:rPr>
                      <w:b/>
                    </w:rPr>
                  </w:pPr>
                  <w:r>
                    <w:rPr>
                      <w:b/>
                    </w:rPr>
                    <w:t>______________________</w:t>
                  </w:r>
                </w:p>
                <w:p w14:paraId="42411A05" w14:textId="77777777" w:rsidR="003A6E65" w:rsidRDefault="00FF1913">
                  <w:bookmarkStart w:id="0" w:name="OLE_LINK1"/>
                  <w:bookmarkStart w:id="1" w:name="OLE_LINK2"/>
                  <w:r>
                    <w:t xml:space="preserve">Юр./почтовый адрес: </w:t>
                  </w:r>
                </w:p>
                <w:p w14:paraId="568FFDCC" w14:textId="77777777" w:rsidR="003A6E65" w:rsidRDefault="00FF1913">
                  <w:r>
                    <w:t>______________________</w:t>
                  </w:r>
                </w:p>
                <w:p w14:paraId="6D084CA1" w14:textId="77777777" w:rsidR="003A6E65" w:rsidRDefault="00FF1913">
                  <w:r>
                    <w:t>ИНН __________________</w:t>
                  </w:r>
                </w:p>
                <w:p w14:paraId="7270AE4D" w14:textId="77777777" w:rsidR="003A6E65" w:rsidRDefault="00FF1913">
                  <w:r>
                    <w:t>КПП __________________</w:t>
                  </w:r>
                </w:p>
                <w:p w14:paraId="67DBBCE0" w14:textId="77777777" w:rsidR="003A6E65" w:rsidRDefault="00FF1913">
                  <w:r>
                    <w:t>ОГРН _________________</w:t>
                  </w:r>
                </w:p>
                <w:p w14:paraId="73E9D5C8" w14:textId="77777777" w:rsidR="003A6E65" w:rsidRDefault="00FF1913">
                  <w:r>
                    <w:t>Банковские реквизиты:</w:t>
                  </w:r>
                </w:p>
                <w:p w14:paraId="6CBB55E3" w14:textId="77777777" w:rsidR="003A6E65" w:rsidRDefault="00FF1913">
                  <w:r>
                    <w:t>Р/с ____________________</w:t>
                  </w:r>
                </w:p>
                <w:p w14:paraId="69DAC598" w14:textId="77777777" w:rsidR="003A6E65" w:rsidRDefault="00FF1913">
                  <w:r>
                    <w:t>в _____________________</w:t>
                  </w:r>
                </w:p>
                <w:p w14:paraId="08DB5A39" w14:textId="77777777" w:rsidR="003A6E65" w:rsidRDefault="00FF1913">
                  <w:r>
                    <w:t>_______________________</w:t>
                  </w:r>
                </w:p>
                <w:p w14:paraId="6220F5CD" w14:textId="77777777" w:rsidR="003A6E65" w:rsidRDefault="00FF1913">
                  <w:r>
                    <w:t>К/с ____________________</w:t>
                  </w:r>
                </w:p>
                <w:p w14:paraId="2582A30C" w14:textId="77777777" w:rsidR="003A6E65" w:rsidRDefault="003A6E65"/>
                <w:p w14:paraId="1FB5DA94" w14:textId="77777777" w:rsidR="003A6E65" w:rsidRDefault="003A6E65"/>
                <w:p w14:paraId="1E8F23BA" w14:textId="77777777" w:rsidR="003A6E65" w:rsidRDefault="00FF1913">
                  <w:r>
                    <w:t>Телефон _______________</w:t>
                  </w:r>
                  <w:bookmarkEnd w:id="0"/>
                  <w:bookmarkEnd w:id="1"/>
                </w:p>
                <w:p w14:paraId="745A66BE" w14:textId="77777777" w:rsidR="003A6E65" w:rsidRDefault="00FF1913">
                  <w:proofErr w:type="gramStart"/>
                  <w:r>
                    <w:rPr>
                      <w:lang w:val="en-US"/>
                    </w:rPr>
                    <w:t>e</w:t>
                  </w:r>
                  <w:r>
                    <w:t>-</w:t>
                  </w:r>
                  <w:r>
                    <w:rPr>
                      <w:lang w:val="en-US"/>
                    </w:rPr>
                    <w:t>mail</w:t>
                  </w:r>
                  <w:r>
                    <w:t>:_</w:t>
                  </w:r>
                  <w:proofErr w:type="gramEnd"/>
                  <w:r>
                    <w:t>___________________</w:t>
                  </w:r>
                </w:p>
                <w:p w14:paraId="4B246E80" w14:textId="77777777" w:rsidR="003A6E65" w:rsidRDefault="003A6E65">
                  <w:pPr>
                    <w:rPr>
                      <w:b/>
                    </w:rPr>
                  </w:pPr>
                </w:p>
                <w:p w14:paraId="28D4A3C8" w14:textId="77777777" w:rsidR="00BA1C71" w:rsidRDefault="00BA1C71">
                  <w:pPr>
                    <w:rPr>
                      <w:b/>
                    </w:rPr>
                  </w:pPr>
                </w:p>
                <w:p w14:paraId="4FAFF87E" w14:textId="5E817E3C" w:rsidR="003A6E65" w:rsidRDefault="00FF1913">
                  <w:pPr>
                    <w:rPr>
                      <w:b/>
                    </w:rPr>
                  </w:pPr>
                  <w:r>
                    <w:rPr>
                      <w:b/>
                    </w:rPr>
                    <w:t xml:space="preserve">Директор </w:t>
                  </w:r>
                </w:p>
                <w:p w14:paraId="2CDCEB5E" w14:textId="77777777" w:rsidR="003A6E65" w:rsidRDefault="003A6E65">
                  <w:pPr>
                    <w:rPr>
                      <w:b/>
                    </w:rPr>
                  </w:pPr>
                </w:p>
                <w:p w14:paraId="323E36B6" w14:textId="77777777" w:rsidR="003A6E65" w:rsidRDefault="00FF1913">
                  <w:pPr>
                    <w:rPr>
                      <w:b/>
                    </w:rPr>
                  </w:pPr>
                  <w:r>
                    <w:rPr>
                      <w:b/>
                    </w:rPr>
                    <w:t>__________________________</w:t>
                  </w:r>
                </w:p>
                <w:p w14:paraId="17C5BB7D" w14:textId="77777777" w:rsidR="003A6E65" w:rsidRDefault="00FF1913">
                  <w:pPr>
                    <w:pStyle w:val="af6"/>
                    <w:rPr>
                      <w:bCs w:val="0"/>
                    </w:rPr>
                  </w:pPr>
                  <w:r>
                    <w:rPr>
                      <w:sz w:val="22"/>
                      <w:szCs w:val="22"/>
                    </w:rPr>
                    <w:t>М.П.</w:t>
                  </w:r>
                </w:p>
              </w:tc>
              <w:tc>
                <w:tcPr>
                  <w:tcW w:w="164" w:type="pct"/>
                </w:tcPr>
                <w:p w14:paraId="17B655F2" w14:textId="77777777" w:rsidR="003A6E65" w:rsidRDefault="003A6E65">
                  <w:pPr>
                    <w:rPr>
                      <w:sz w:val="18"/>
                    </w:rPr>
                  </w:pPr>
                </w:p>
                <w:p w14:paraId="490BECD8" w14:textId="77777777" w:rsidR="003A6E65" w:rsidRDefault="003A6E65">
                  <w:pPr>
                    <w:ind w:left="-587" w:firstLine="587"/>
                    <w:rPr>
                      <w:b/>
                    </w:rPr>
                  </w:pPr>
                </w:p>
              </w:tc>
              <w:tc>
                <w:tcPr>
                  <w:tcW w:w="879" w:type="pct"/>
                </w:tcPr>
                <w:p w14:paraId="698A02B1" w14:textId="77777777" w:rsidR="003A6E65" w:rsidRDefault="003A6E65">
                  <w:pPr>
                    <w:rPr>
                      <w:b/>
                    </w:rPr>
                  </w:pPr>
                </w:p>
                <w:p w14:paraId="6E96338A" w14:textId="77777777" w:rsidR="003A6E65" w:rsidRDefault="003A6E65">
                  <w:pPr>
                    <w:rPr>
                      <w:b/>
                    </w:rPr>
                  </w:pPr>
                </w:p>
                <w:p w14:paraId="13441CE9" w14:textId="77777777" w:rsidR="003A6E65" w:rsidRDefault="003A6E65"/>
              </w:tc>
              <w:tc>
                <w:tcPr>
                  <w:tcW w:w="1096" w:type="pct"/>
                </w:tcPr>
                <w:p w14:paraId="3715E026" w14:textId="77777777" w:rsidR="003A6E65" w:rsidRDefault="003A6E65"/>
              </w:tc>
            </w:tr>
          </w:tbl>
          <w:p w14:paraId="3927BE12" w14:textId="77777777" w:rsidR="003A6E65" w:rsidRDefault="003A6E65">
            <w:pPr>
              <w:pStyle w:val="13"/>
              <w:tabs>
                <w:tab w:val="center" w:pos="5296"/>
                <w:tab w:val="left" w:pos="7575"/>
              </w:tabs>
              <w:rPr>
                <w:rFonts w:ascii="Times New Roman" w:hAnsi="Times New Roman"/>
                <w:b/>
                <w:color w:val="000000"/>
                <w:spacing w:val="-6"/>
                <w:sz w:val="24"/>
                <w:szCs w:val="24"/>
              </w:rPr>
            </w:pPr>
          </w:p>
        </w:tc>
        <w:tc>
          <w:tcPr>
            <w:tcW w:w="222" w:type="dxa"/>
          </w:tcPr>
          <w:p w14:paraId="44B381D2" w14:textId="77777777" w:rsidR="003A6E65" w:rsidRDefault="003A6E65">
            <w:pPr>
              <w:pStyle w:val="13"/>
              <w:tabs>
                <w:tab w:val="center" w:pos="5296"/>
                <w:tab w:val="left" w:pos="7575"/>
              </w:tabs>
              <w:rPr>
                <w:rFonts w:ascii="Times New Roman" w:hAnsi="Times New Roman"/>
                <w:b/>
                <w:color w:val="000000"/>
                <w:spacing w:val="6"/>
                <w:sz w:val="24"/>
                <w:szCs w:val="24"/>
              </w:rPr>
            </w:pPr>
          </w:p>
        </w:tc>
      </w:tr>
    </w:tbl>
    <w:p w14:paraId="511CA2AF" w14:textId="77777777" w:rsidR="003A6E65" w:rsidRDefault="003A6E65">
      <w:pPr>
        <w:tabs>
          <w:tab w:val="left" w:pos="6765"/>
        </w:tabs>
      </w:pPr>
    </w:p>
    <w:tbl>
      <w:tblPr>
        <w:tblpPr w:leftFromText="180" w:rightFromText="180" w:vertAnchor="text" w:horzAnchor="margin" w:tblpXSpec="center" w:tblpY="-3940"/>
        <w:tblW w:w="5070" w:type="pct"/>
        <w:tblLayout w:type="fixed"/>
        <w:tblLook w:val="04A0" w:firstRow="1" w:lastRow="0" w:firstColumn="1" w:lastColumn="0" w:noHBand="0" w:noVBand="1"/>
      </w:tblPr>
      <w:tblGrid>
        <w:gridCol w:w="650"/>
        <w:gridCol w:w="2507"/>
        <w:gridCol w:w="2015"/>
        <w:gridCol w:w="2015"/>
        <w:gridCol w:w="1284"/>
        <w:gridCol w:w="1735"/>
      </w:tblGrid>
      <w:tr w:rsidR="003A6E65" w14:paraId="5A1FB3B8" w14:textId="77777777">
        <w:trPr>
          <w:trHeight w:val="993"/>
        </w:trPr>
        <w:tc>
          <w:tcPr>
            <w:tcW w:w="5000" w:type="pct"/>
            <w:gridSpan w:val="6"/>
            <w:tcBorders>
              <w:top w:val="none" w:sz="4" w:space="0" w:color="000000"/>
              <w:left w:val="none" w:sz="4" w:space="0" w:color="000000"/>
              <w:bottom w:val="none" w:sz="4" w:space="0" w:color="000000"/>
              <w:right w:val="none" w:sz="4" w:space="0" w:color="000000"/>
            </w:tcBorders>
            <w:shd w:val="clear" w:color="auto" w:fill="auto"/>
            <w:noWrap/>
            <w:vAlign w:val="center"/>
          </w:tcPr>
          <w:p w14:paraId="5299EA57" w14:textId="77777777" w:rsidR="003A6E65" w:rsidRDefault="003A6E65">
            <w:pPr>
              <w:rPr>
                <w:b/>
                <w:color w:val="000000"/>
                <w:lang w:eastAsia="ar-SA"/>
              </w:rPr>
            </w:pPr>
          </w:p>
          <w:p w14:paraId="75BFF27B" w14:textId="77777777" w:rsidR="003A6E65" w:rsidRDefault="003A6E65">
            <w:pPr>
              <w:rPr>
                <w:b/>
                <w:color w:val="000000"/>
                <w:lang w:eastAsia="ar-SA"/>
              </w:rPr>
            </w:pPr>
          </w:p>
          <w:p w14:paraId="5FC64195" w14:textId="77777777" w:rsidR="003A6E65" w:rsidRDefault="00FF1913">
            <w:pPr>
              <w:jc w:val="right"/>
              <w:rPr>
                <w:b/>
                <w:color w:val="000000"/>
                <w:lang w:eastAsia="ar-SA"/>
              </w:rPr>
            </w:pPr>
            <w:r>
              <w:rPr>
                <w:b/>
                <w:color w:val="000000"/>
                <w:lang w:eastAsia="ar-SA"/>
              </w:rPr>
              <w:t>Приложение №1</w:t>
            </w:r>
          </w:p>
          <w:p w14:paraId="53CED65B" w14:textId="77777777" w:rsidR="003A6E65" w:rsidRDefault="00FF1913">
            <w:pPr>
              <w:ind w:firstLine="7088"/>
              <w:jc w:val="right"/>
              <w:rPr>
                <w:b/>
                <w:color w:val="000000"/>
                <w:lang w:eastAsia="ar-SA"/>
              </w:rPr>
            </w:pPr>
            <w:r>
              <w:rPr>
                <w:b/>
                <w:color w:val="000000"/>
                <w:lang w:eastAsia="ar-SA"/>
              </w:rPr>
              <w:t>к Договору № _______</w:t>
            </w:r>
          </w:p>
          <w:p w14:paraId="41024A1C" w14:textId="77777777" w:rsidR="003A6E65" w:rsidRDefault="00FF1913">
            <w:pPr>
              <w:jc w:val="right"/>
              <w:rPr>
                <w:b/>
                <w:color w:val="000000"/>
                <w:lang w:eastAsia="ar-SA"/>
              </w:rPr>
            </w:pPr>
            <w:r>
              <w:rPr>
                <w:b/>
                <w:color w:val="000000"/>
                <w:lang w:eastAsia="ar-SA"/>
              </w:rPr>
              <w:t xml:space="preserve">             от «_____» ______ _____ г.</w:t>
            </w:r>
          </w:p>
          <w:p w14:paraId="0FE1E0FA" w14:textId="77777777" w:rsidR="003A6E65" w:rsidRDefault="003A6E65">
            <w:pPr>
              <w:ind w:firstLine="7088"/>
              <w:rPr>
                <w:b/>
                <w:color w:val="000000"/>
                <w:lang w:eastAsia="ar-SA"/>
              </w:rPr>
            </w:pPr>
          </w:p>
          <w:p w14:paraId="67809143" w14:textId="77777777" w:rsidR="003A6E65" w:rsidRDefault="00FF1913">
            <w:pPr>
              <w:jc w:val="center"/>
              <w:rPr>
                <w:b/>
              </w:rPr>
            </w:pPr>
            <w:r>
              <w:rPr>
                <w:b/>
              </w:rPr>
              <w:t>СПИСОК</w:t>
            </w:r>
          </w:p>
          <w:p w14:paraId="4A51AB41" w14:textId="75120BE6" w:rsidR="003A6E65" w:rsidRDefault="00FF1913">
            <w:pPr>
              <w:spacing w:line="360" w:lineRule="auto"/>
              <w:jc w:val="center"/>
              <w:rPr>
                <w:b/>
              </w:rPr>
            </w:pPr>
            <w:r>
              <w:rPr>
                <w:b/>
              </w:rPr>
              <w:t>сотрудников, направляемых на обучение</w:t>
            </w:r>
          </w:p>
          <w:p w14:paraId="3A23B661" w14:textId="77777777" w:rsidR="003A6E65" w:rsidRDefault="00FF1913">
            <w:pPr>
              <w:jc w:val="center"/>
              <w:rPr>
                <w:b/>
              </w:rPr>
            </w:pPr>
            <w:r>
              <w:rPr>
                <w:b/>
              </w:rPr>
              <w:t>______________________________________</w:t>
            </w:r>
          </w:p>
          <w:p w14:paraId="071871F2" w14:textId="77777777" w:rsidR="003A6E65" w:rsidRDefault="00FF1913">
            <w:pPr>
              <w:spacing w:line="360" w:lineRule="auto"/>
              <w:jc w:val="center"/>
              <w:rPr>
                <w:sz w:val="18"/>
                <w:szCs w:val="18"/>
              </w:rPr>
            </w:pPr>
            <w:r>
              <w:rPr>
                <w:sz w:val="18"/>
                <w:szCs w:val="18"/>
              </w:rPr>
              <w:t>(наименование организации-заказчика)</w:t>
            </w:r>
          </w:p>
          <w:tbl>
            <w:tblPr>
              <w:tblStyle w:val="afc"/>
              <w:tblW w:w="9863" w:type="dxa"/>
              <w:tblLayout w:type="fixed"/>
              <w:tblLook w:val="04A0" w:firstRow="1" w:lastRow="0" w:firstColumn="1" w:lastColumn="0" w:noHBand="0" w:noVBand="1"/>
            </w:tblPr>
            <w:tblGrid>
              <w:gridCol w:w="551"/>
              <w:gridCol w:w="2244"/>
              <w:gridCol w:w="1828"/>
              <w:gridCol w:w="1414"/>
              <w:gridCol w:w="1691"/>
              <w:gridCol w:w="2135"/>
            </w:tblGrid>
            <w:tr w:rsidR="00C90DEF" w14:paraId="3525E369" w14:textId="77777777" w:rsidTr="00C90DEF">
              <w:trPr>
                <w:trHeight w:val="639"/>
              </w:trPr>
              <w:tc>
                <w:tcPr>
                  <w:tcW w:w="551" w:type="dxa"/>
                  <w:vAlign w:val="center"/>
                </w:tcPr>
                <w:p w14:paraId="4FD80810" w14:textId="77777777" w:rsidR="00C90DEF" w:rsidRDefault="00C90DEF" w:rsidP="00CA0CAB">
                  <w:pPr>
                    <w:framePr w:hSpace="180" w:wrap="around" w:vAnchor="text" w:hAnchor="margin" w:xAlign="center" w:y="-3940"/>
                    <w:jc w:val="center"/>
                    <w:rPr>
                      <w:sz w:val="18"/>
                      <w:szCs w:val="18"/>
                    </w:rPr>
                  </w:pPr>
                  <w:r>
                    <w:rPr>
                      <w:sz w:val="18"/>
                      <w:szCs w:val="18"/>
                    </w:rPr>
                    <w:t>№</w:t>
                  </w:r>
                </w:p>
              </w:tc>
              <w:tc>
                <w:tcPr>
                  <w:tcW w:w="2244" w:type="dxa"/>
                  <w:vAlign w:val="center"/>
                </w:tcPr>
                <w:p w14:paraId="2DBA1BAA" w14:textId="77777777" w:rsidR="00C90DEF" w:rsidRDefault="00C90DEF" w:rsidP="00CA0CAB">
                  <w:pPr>
                    <w:framePr w:hSpace="180" w:wrap="around" w:vAnchor="text" w:hAnchor="margin" w:xAlign="center" w:y="-3940"/>
                    <w:jc w:val="center"/>
                    <w:rPr>
                      <w:sz w:val="18"/>
                      <w:szCs w:val="18"/>
                    </w:rPr>
                  </w:pPr>
                  <w:r>
                    <w:rPr>
                      <w:sz w:val="18"/>
                      <w:szCs w:val="18"/>
                    </w:rPr>
                    <w:t>Фамилия, Имя, Отчество</w:t>
                  </w:r>
                </w:p>
              </w:tc>
              <w:tc>
                <w:tcPr>
                  <w:tcW w:w="1828" w:type="dxa"/>
                  <w:vAlign w:val="center"/>
                </w:tcPr>
                <w:p w14:paraId="57C41808" w14:textId="77777777" w:rsidR="00C90DEF" w:rsidRDefault="00C90DEF" w:rsidP="00CA0CAB">
                  <w:pPr>
                    <w:framePr w:hSpace="180" w:wrap="around" w:vAnchor="text" w:hAnchor="margin" w:xAlign="center" w:y="-3940"/>
                    <w:jc w:val="center"/>
                    <w:rPr>
                      <w:sz w:val="18"/>
                      <w:szCs w:val="18"/>
                    </w:rPr>
                  </w:pPr>
                  <w:r>
                    <w:rPr>
                      <w:sz w:val="18"/>
                      <w:szCs w:val="18"/>
                    </w:rPr>
                    <w:t>Год рождения</w:t>
                  </w:r>
                </w:p>
              </w:tc>
              <w:tc>
                <w:tcPr>
                  <w:tcW w:w="1414" w:type="dxa"/>
                  <w:vAlign w:val="center"/>
                </w:tcPr>
                <w:p w14:paraId="18DACB7E" w14:textId="77777777" w:rsidR="00C90DEF" w:rsidRDefault="00C90DEF" w:rsidP="00CA0CAB">
                  <w:pPr>
                    <w:framePr w:hSpace="180" w:wrap="around" w:vAnchor="text" w:hAnchor="margin" w:xAlign="center" w:y="-3940"/>
                    <w:jc w:val="center"/>
                    <w:rPr>
                      <w:sz w:val="18"/>
                      <w:szCs w:val="18"/>
                    </w:rPr>
                  </w:pPr>
                  <w:r>
                    <w:rPr>
                      <w:sz w:val="18"/>
                      <w:szCs w:val="18"/>
                    </w:rPr>
                    <w:t>Адрес места жительства</w:t>
                  </w:r>
                </w:p>
              </w:tc>
              <w:tc>
                <w:tcPr>
                  <w:tcW w:w="1691" w:type="dxa"/>
                  <w:vAlign w:val="center"/>
                </w:tcPr>
                <w:p w14:paraId="271C4400" w14:textId="77777777" w:rsidR="00C90DEF" w:rsidRDefault="00C90DEF" w:rsidP="00CA0CAB">
                  <w:pPr>
                    <w:framePr w:hSpace="180" w:wrap="around" w:vAnchor="text" w:hAnchor="margin" w:xAlign="center" w:y="-3940"/>
                    <w:jc w:val="center"/>
                    <w:rPr>
                      <w:sz w:val="18"/>
                      <w:szCs w:val="18"/>
                    </w:rPr>
                  </w:pPr>
                  <w:r>
                    <w:rPr>
                      <w:sz w:val="18"/>
                      <w:szCs w:val="18"/>
                    </w:rPr>
                    <w:t>Должность</w:t>
                  </w:r>
                </w:p>
              </w:tc>
              <w:tc>
                <w:tcPr>
                  <w:tcW w:w="2135" w:type="dxa"/>
                  <w:vAlign w:val="center"/>
                </w:tcPr>
                <w:p w14:paraId="02697D95" w14:textId="77777777" w:rsidR="00C90DEF" w:rsidRDefault="00C90DEF" w:rsidP="00CA0CAB">
                  <w:pPr>
                    <w:framePr w:hSpace="180" w:wrap="around" w:vAnchor="text" w:hAnchor="margin" w:xAlign="center" w:y="-3940"/>
                    <w:jc w:val="center"/>
                    <w:rPr>
                      <w:sz w:val="18"/>
                      <w:szCs w:val="18"/>
                    </w:rPr>
                  </w:pPr>
                  <w:r>
                    <w:rPr>
                      <w:sz w:val="18"/>
                      <w:szCs w:val="18"/>
                    </w:rPr>
                    <w:t>Вид подготовки</w:t>
                  </w:r>
                </w:p>
                <w:p w14:paraId="24037ED8" w14:textId="77777777" w:rsidR="00C90DEF" w:rsidRDefault="00C90DEF" w:rsidP="00CA0CAB">
                  <w:pPr>
                    <w:framePr w:hSpace="180" w:wrap="around" w:vAnchor="text" w:hAnchor="margin" w:xAlign="center" w:y="-3940"/>
                    <w:jc w:val="center"/>
                    <w:rPr>
                      <w:sz w:val="18"/>
                      <w:szCs w:val="18"/>
                    </w:rPr>
                  </w:pPr>
                  <w:r>
                    <w:rPr>
                      <w:sz w:val="18"/>
                      <w:szCs w:val="18"/>
                    </w:rPr>
                    <w:t>(по профессии, по правилам)</w:t>
                  </w:r>
                </w:p>
              </w:tc>
            </w:tr>
            <w:tr w:rsidR="00C90DEF" w14:paraId="40CBCA48" w14:textId="77777777" w:rsidTr="00C90DEF">
              <w:trPr>
                <w:trHeight w:val="280"/>
              </w:trPr>
              <w:tc>
                <w:tcPr>
                  <w:tcW w:w="551" w:type="dxa"/>
                  <w:vAlign w:val="center"/>
                </w:tcPr>
                <w:p w14:paraId="099213CE" w14:textId="77777777" w:rsidR="00C90DEF" w:rsidRDefault="00C90DEF" w:rsidP="00CA0CAB">
                  <w:pPr>
                    <w:framePr w:hSpace="180" w:wrap="around" w:vAnchor="text" w:hAnchor="margin" w:xAlign="center" w:y="-3940"/>
                    <w:jc w:val="center"/>
                  </w:pPr>
                  <w:r>
                    <w:t>1</w:t>
                  </w:r>
                </w:p>
              </w:tc>
              <w:tc>
                <w:tcPr>
                  <w:tcW w:w="2244" w:type="dxa"/>
                </w:tcPr>
                <w:p w14:paraId="440E8573" w14:textId="77777777" w:rsidR="00C90DEF" w:rsidRDefault="00C90DEF" w:rsidP="00CA0CAB">
                  <w:pPr>
                    <w:framePr w:hSpace="180" w:wrap="around" w:vAnchor="text" w:hAnchor="margin" w:xAlign="center" w:y="-3940"/>
                    <w:jc w:val="both"/>
                  </w:pPr>
                </w:p>
              </w:tc>
              <w:tc>
                <w:tcPr>
                  <w:tcW w:w="1828" w:type="dxa"/>
                </w:tcPr>
                <w:p w14:paraId="7C226EC8" w14:textId="77777777" w:rsidR="00C90DEF" w:rsidRDefault="00C90DEF" w:rsidP="00CA0CAB">
                  <w:pPr>
                    <w:framePr w:hSpace="180" w:wrap="around" w:vAnchor="text" w:hAnchor="margin" w:xAlign="center" w:y="-3940"/>
                    <w:jc w:val="both"/>
                  </w:pPr>
                </w:p>
              </w:tc>
              <w:tc>
                <w:tcPr>
                  <w:tcW w:w="1414" w:type="dxa"/>
                </w:tcPr>
                <w:p w14:paraId="5000DEF9" w14:textId="77777777" w:rsidR="00C90DEF" w:rsidRDefault="00C90DEF" w:rsidP="00CA0CAB">
                  <w:pPr>
                    <w:framePr w:hSpace="180" w:wrap="around" w:vAnchor="text" w:hAnchor="margin" w:xAlign="center" w:y="-3940"/>
                    <w:jc w:val="both"/>
                  </w:pPr>
                </w:p>
              </w:tc>
              <w:tc>
                <w:tcPr>
                  <w:tcW w:w="1691" w:type="dxa"/>
                </w:tcPr>
                <w:p w14:paraId="06BFB2AA" w14:textId="77777777" w:rsidR="00C90DEF" w:rsidRDefault="00C90DEF" w:rsidP="00CA0CAB">
                  <w:pPr>
                    <w:framePr w:hSpace="180" w:wrap="around" w:vAnchor="text" w:hAnchor="margin" w:xAlign="center" w:y="-3940"/>
                    <w:jc w:val="both"/>
                  </w:pPr>
                </w:p>
              </w:tc>
              <w:tc>
                <w:tcPr>
                  <w:tcW w:w="2135" w:type="dxa"/>
                </w:tcPr>
                <w:p w14:paraId="0335C4CE" w14:textId="77777777" w:rsidR="00C90DEF" w:rsidRDefault="00C90DEF" w:rsidP="00CA0CAB">
                  <w:pPr>
                    <w:framePr w:hSpace="180" w:wrap="around" w:vAnchor="text" w:hAnchor="margin" w:xAlign="center" w:y="-3940"/>
                    <w:jc w:val="both"/>
                  </w:pPr>
                </w:p>
              </w:tc>
            </w:tr>
            <w:tr w:rsidR="00C90DEF" w14:paraId="1EB61688" w14:textId="77777777" w:rsidTr="00C90DEF">
              <w:trPr>
                <w:trHeight w:val="280"/>
              </w:trPr>
              <w:tc>
                <w:tcPr>
                  <w:tcW w:w="551" w:type="dxa"/>
                  <w:vAlign w:val="center"/>
                </w:tcPr>
                <w:p w14:paraId="651C15E1" w14:textId="77777777" w:rsidR="00C90DEF" w:rsidRDefault="00C90DEF" w:rsidP="00CA0CAB">
                  <w:pPr>
                    <w:framePr w:hSpace="180" w:wrap="around" w:vAnchor="text" w:hAnchor="margin" w:xAlign="center" w:y="-3940"/>
                    <w:jc w:val="center"/>
                  </w:pPr>
                  <w:r>
                    <w:t>2</w:t>
                  </w:r>
                </w:p>
              </w:tc>
              <w:tc>
                <w:tcPr>
                  <w:tcW w:w="2244" w:type="dxa"/>
                </w:tcPr>
                <w:p w14:paraId="018054E6" w14:textId="77777777" w:rsidR="00C90DEF" w:rsidRDefault="00C90DEF" w:rsidP="00CA0CAB">
                  <w:pPr>
                    <w:framePr w:hSpace="180" w:wrap="around" w:vAnchor="text" w:hAnchor="margin" w:xAlign="center" w:y="-3940"/>
                    <w:jc w:val="both"/>
                  </w:pPr>
                </w:p>
              </w:tc>
              <w:tc>
                <w:tcPr>
                  <w:tcW w:w="1828" w:type="dxa"/>
                </w:tcPr>
                <w:p w14:paraId="3345AE35" w14:textId="77777777" w:rsidR="00C90DEF" w:rsidRDefault="00C90DEF" w:rsidP="00CA0CAB">
                  <w:pPr>
                    <w:framePr w:hSpace="180" w:wrap="around" w:vAnchor="text" w:hAnchor="margin" w:xAlign="center" w:y="-3940"/>
                    <w:jc w:val="both"/>
                  </w:pPr>
                </w:p>
              </w:tc>
              <w:tc>
                <w:tcPr>
                  <w:tcW w:w="1414" w:type="dxa"/>
                </w:tcPr>
                <w:p w14:paraId="1338F901" w14:textId="77777777" w:rsidR="00C90DEF" w:rsidRDefault="00C90DEF" w:rsidP="00CA0CAB">
                  <w:pPr>
                    <w:framePr w:hSpace="180" w:wrap="around" w:vAnchor="text" w:hAnchor="margin" w:xAlign="center" w:y="-3940"/>
                    <w:jc w:val="both"/>
                  </w:pPr>
                </w:p>
              </w:tc>
              <w:tc>
                <w:tcPr>
                  <w:tcW w:w="1691" w:type="dxa"/>
                </w:tcPr>
                <w:p w14:paraId="4851B0AD" w14:textId="77777777" w:rsidR="00C90DEF" w:rsidRDefault="00C90DEF" w:rsidP="00CA0CAB">
                  <w:pPr>
                    <w:framePr w:hSpace="180" w:wrap="around" w:vAnchor="text" w:hAnchor="margin" w:xAlign="center" w:y="-3940"/>
                    <w:jc w:val="both"/>
                  </w:pPr>
                </w:p>
              </w:tc>
              <w:tc>
                <w:tcPr>
                  <w:tcW w:w="2135" w:type="dxa"/>
                </w:tcPr>
                <w:p w14:paraId="00F3A964" w14:textId="77777777" w:rsidR="00C90DEF" w:rsidRDefault="00C90DEF" w:rsidP="00CA0CAB">
                  <w:pPr>
                    <w:framePr w:hSpace="180" w:wrap="around" w:vAnchor="text" w:hAnchor="margin" w:xAlign="center" w:y="-3940"/>
                    <w:jc w:val="both"/>
                  </w:pPr>
                </w:p>
              </w:tc>
            </w:tr>
            <w:tr w:rsidR="00C90DEF" w14:paraId="66D34574" w14:textId="77777777" w:rsidTr="00C90DEF">
              <w:trPr>
                <w:trHeight w:val="280"/>
              </w:trPr>
              <w:tc>
                <w:tcPr>
                  <w:tcW w:w="551" w:type="dxa"/>
                  <w:vAlign w:val="center"/>
                </w:tcPr>
                <w:p w14:paraId="4A8B1189" w14:textId="77777777" w:rsidR="00C90DEF" w:rsidRDefault="00C90DEF" w:rsidP="00CA0CAB">
                  <w:pPr>
                    <w:framePr w:hSpace="180" w:wrap="around" w:vAnchor="text" w:hAnchor="margin" w:xAlign="center" w:y="-3940"/>
                    <w:jc w:val="center"/>
                  </w:pPr>
                  <w:r>
                    <w:t>3</w:t>
                  </w:r>
                </w:p>
              </w:tc>
              <w:tc>
                <w:tcPr>
                  <w:tcW w:w="2244" w:type="dxa"/>
                </w:tcPr>
                <w:p w14:paraId="542C879A" w14:textId="77777777" w:rsidR="00C90DEF" w:rsidRDefault="00C90DEF" w:rsidP="00CA0CAB">
                  <w:pPr>
                    <w:framePr w:hSpace="180" w:wrap="around" w:vAnchor="text" w:hAnchor="margin" w:xAlign="center" w:y="-3940"/>
                    <w:jc w:val="both"/>
                  </w:pPr>
                </w:p>
              </w:tc>
              <w:tc>
                <w:tcPr>
                  <w:tcW w:w="1828" w:type="dxa"/>
                </w:tcPr>
                <w:p w14:paraId="4B5B0466" w14:textId="77777777" w:rsidR="00C90DEF" w:rsidRDefault="00C90DEF" w:rsidP="00CA0CAB">
                  <w:pPr>
                    <w:framePr w:hSpace="180" w:wrap="around" w:vAnchor="text" w:hAnchor="margin" w:xAlign="center" w:y="-3940"/>
                    <w:jc w:val="both"/>
                  </w:pPr>
                </w:p>
              </w:tc>
              <w:tc>
                <w:tcPr>
                  <w:tcW w:w="1414" w:type="dxa"/>
                </w:tcPr>
                <w:p w14:paraId="7DC494A4" w14:textId="77777777" w:rsidR="00C90DEF" w:rsidRDefault="00C90DEF" w:rsidP="00CA0CAB">
                  <w:pPr>
                    <w:framePr w:hSpace="180" w:wrap="around" w:vAnchor="text" w:hAnchor="margin" w:xAlign="center" w:y="-3940"/>
                    <w:jc w:val="both"/>
                  </w:pPr>
                </w:p>
              </w:tc>
              <w:tc>
                <w:tcPr>
                  <w:tcW w:w="1691" w:type="dxa"/>
                </w:tcPr>
                <w:p w14:paraId="5A30AEF4" w14:textId="77777777" w:rsidR="00C90DEF" w:rsidRDefault="00C90DEF" w:rsidP="00CA0CAB">
                  <w:pPr>
                    <w:framePr w:hSpace="180" w:wrap="around" w:vAnchor="text" w:hAnchor="margin" w:xAlign="center" w:y="-3940"/>
                    <w:jc w:val="both"/>
                  </w:pPr>
                </w:p>
              </w:tc>
              <w:tc>
                <w:tcPr>
                  <w:tcW w:w="2135" w:type="dxa"/>
                </w:tcPr>
                <w:p w14:paraId="18B4B011" w14:textId="77777777" w:rsidR="00C90DEF" w:rsidRDefault="00C90DEF" w:rsidP="00CA0CAB">
                  <w:pPr>
                    <w:framePr w:hSpace="180" w:wrap="around" w:vAnchor="text" w:hAnchor="margin" w:xAlign="center" w:y="-3940"/>
                    <w:jc w:val="both"/>
                  </w:pPr>
                </w:p>
              </w:tc>
            </w:tr>
          </w:tbl>
          <w:p w14:paraId="521C65B5" w14:textId="77777777" w:rsidR="003A6E65" w:rsidRDefault="003A6E65">
            <w:pPr>
              <w:spacing w:line="360" w:lineRule="auto"/>
              <w:jc w:val="center"/>
              <w:rPr>
                <w:sz w:val="18"/>
                <w:szCs w:val="18"/>
              </w:rPr>
            </w:pPr>
          </w:p>
          <w:p w14:paraId="2676A02E" w14:textId="77777777" w:rsidR="003A6E65" w:rsidRDefault="003A6E65">
            <w:pPr>
              <w:spacing w:line="360" w:lineRule="auto"/>
              <w:jc w:val="center"/>
              <w:rPr>
                <w:sz w:val="18"/>
                <w:szCs w:val="18"/>
              </w:rPr>
            </w:pPr>
          </w:p>
          <w:tbl>
            <w:tblPr>
              <w:tblStyle w:val="afc"/>
              <w:tblW w:w="10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5"/>
              <w:gridCol w:w="4990"/>
            </w:tblGrid>
            <w:tr w:rsidR="003A6E65" w14:paraId="1368D092" w14:textId="77777777">
              <w:tc>
                <w:tcPr>
                  <w:tcW w:w="5245" w:type="dxa"/>
                </w:tcPr>
                <w:p w14:paraId="2FEBCCDE" w14:textId="77777777" w:rsidR="003A6E65" w:rsidRDefault="00FF1913" w:rsidP="00CA0CAB">
                  <w:pPr>
                    <w:framePr w:hSpace="180" w:wrap="around" w:vAnchor="text" w:hAnchor="margin" w:xAlign="center" w:y="-3940"/>
                    <w:rPr>
                      <w:b/>
                    </w:rPr>
                  </w:pPr>
                  <w:r>
                    <w:rPr>
                      <w:b/>
                    </w:rPr>
                    <w:t>ИСПОЛНИТЕЛЬ:</w:t>
                  </w:r>
                </w:p>
                <w:p w14:paraId="041F376B" w14:textId="77777777" w:rsidR="003A6E65" w:rsidRDefault="003A6E65" w:rsidP="00CA0CAB">
                  <w:pPr>
                    <w:framePr w:hSpace="180" w:wrap="around" w:vAnchor="text" w:hAnchor="margin" w:xAlign="center" w:y="-3940"/>
                    <w:rPr>
                      <w:b/>
                    </w:rPr>
                  </w:pPr>
                </w:p>
                <w:p w14:paraId="3C9DC463" w14:textId="039CA22E" w:rsidR="003A6E65" w:rsidRDefault="00D77680" w:rsidP="00CA0CAB">
                  <w:pPr>
                    <w:pStyle w:val="afd"/>
                    <w:framePr w:hSpace="180" w:wrap="around" w:vAnchor="text" w:hAnchor="margin" w:xAlign="center" w:y="-3940"/>
                    <w:rPr>
                      <w:rFonts w:ascii="Times New Roman" w:hAnsi="Times New Roman" w:cs="Times New Roman"/>
                      <w:b/>
                      <w:sz w:val="24"/>
                      <w:szCs w:val="24"/>
                    </w:rPr>
                  </w:pPr>
                  <w:r>
                    <w:rPr>
                      <w:rFonts w:ascii="Times New Roman" w:hAnsi="Times New Roman" w:cs="Times New Roman"/>
                      <w:b/>
                      <w:sz w:val="24"/>
                      <w:szCs w:val="24"/>
                    </w:rPr>
                    <w:t>Генеральный д</w:t>
                  </w:r>
                  <w:r w:rsidR="00FF1913">
                    <w:rPr>
                      <w:rFonts w:ascii="Times New Roman" w:hAnsi="Times New Roman" w:cs="Times New Roman"/>
                      <w:b/>
                      <w:sz w:val="24"/>
                      <w:szCs w:val="24"/>
                    </w:rPr>
                    <w:t>иректор</w:t>
                  </w:r>
                </w:p>
                <w:p w14:paraId="0B83CC81" w14:textId="4691B933" w:rsidR="003A6E65" w:rsidRDefault="00D77680" w:rsidP="00CA0CAB">
                  <w:pPr>
                    <w:framePr w:hSpace="180" w:wrap="around" w:vAnchor="text" w:hAnchor="margin" w:xAlign="center" w:y="-3940"/>
                    <w:rPr>
                      <w:b/>
                    </w:rPr>
                  </w:pPr>
                  <w:r>
                    <w:rPr>
                      <w:b/>
                    </w:rPr>
                    <w:t xml:space="preserve">ООО «УЦ </w:t>
                  </w:r>
                  <w:proofErr w:type="spellStart"/>
                  <w:r>
                    <w:rPr>
                      <w:b/>
                    </w:rPr>
                    <w:t>ПКиППК</w:t>
                  </w:r>
                  <w:proofErr w:type="spellEnd"/>
                  <w:r>
                    <w:rPr>
                      <w:b/>
                    </w:rPr>
                    <w:t xml:space="preserve"> «ГРАНД»</w:t>
                  </w:r>
                </w:p>
                <w:p w14:paraId="5A492FBA" w14:textId="77777777" w:rsidR="003A6E65" w:rsidRDefault="003A6E65" w:rsidP="00CA0CAB">
                  <w:pPr>
                    <w:framePr w:hSpace="180" w:wrap="around" w:vAnchor="text" w:hAnchor="margin" w:xAlign="center" w:y="-3940"/>
                    <w:rPr>
                      <w:b/>
                    </w:rPr>
                  </w:pPr>
                </w:p>
                <w:p w14:paraId="44B8DB9F" w14:textId="53C4E166" w:rsidR="003A6E65" w:rsidRDefault="00FF1913" w:rsidP="00CA0CAB">
                  <w:pPr>
                    <w:framePr w:hSpace="180" w:wrap="around" w:vAnchor="text" w:hAnchor="margin" w:xAlign="center" w:y="-3940"/>
                    <w:jc w:val="both"/>
                    <w:rPr>
                      <w:sz w:val="22"/>
                      <w:szCs w:val="22"/>
                    </w:rPr>
                  </w:pPr>
                  <w:r>
                    <w:rPr>
                      <w:b/>
                      <w:lang w:eastAsia="ar-SA"/>
                    </w:rPr>
                    <w:t>________________________</w:t>
                  </w:r>
                  <w:r>
                    <w:rPr>
                      <w:b/>
                    </w:rPr>
                    <w:t>/</w:t>
                  </w:r>
                  <w:r w:rsidR="00D77680" w:rsidRPr="00D77680">
                    <w:rPr>
                      <w:bCs/>
                    </w:rPr>
                    <w:t>Л</w:t>
                  </w:r>
                  <w:r>
                    <w:t>.</w:t>
                  </w:r>
                  <w:r w:rsidR="00C025A4">
                    <w:t>В</w:t>
                  </w:r>
                  <w:r>
                    <w:t>.</w:t>
                  </w:r>
                  <w:r w:rsidR="00D77680">
                    <w:t xml:space="preserve"> Ищенко</w:t>
                  </w:r>
                </w:p>
                <w:p w14:paraId="02CE2F91" w14:textId="77777777" w:rsidR="003A6E65" w:rsidRDefault="00FF1913" w:rsidP="00CA0CAB">
                  <w:pPr>
                    <w:framePr w:hSpace="180" w:wrap="around" w:vAnchor="text" w:hAnchor="margin" w:xAlign="center" w:y="-3940"/>
                    <w:spacing w:line="360" w:lineRule="auto"/>
                  </w:pPr>
                  <w:r>
                    <w:rPr>
                      <w:b/>
                      <w:lang w:eastAsia="ar-SA"/>
                    </w:rPr>
                    <w:t>М.П.</w:t>
                  </w:r>
                </w:p>
              </w:tc>
              <w:tc>
                <w:tcPr>
                  <w:tcW w:w="4990" w:type="dxa"/>
                </w:tcPr>
                <w:p w14:paraId="3B03881F" w14:textId="77777777" w:rsidR="003A6E65" w:rsidRDefault="00FF1913" w:rsidP="00CA0CAB">
                  <w:pPr>
                    <w:framePr w:hSpace="180" w:wrap="around" w:vAnchor="text" w:hAnchor="margin" w:xAlign="center" w:y="-3940"/>
                    <w:rPr>
                      <w:b/>
                    </w:rPr>
                  </w:pPr>
                  <w:r>
                    <w:rPr>
                      <w:b/>
                    </w:rPr>
                    <w:t>ЗАКАЗЧИК:</w:t>
                  </w:r>
                </w:p>
                <w:p w14:paraId="1189DAD1" w14:textId="77777777" w:rsidR="003A6E65" w:rsidRDefault="003A6E65" w:rsidP="00CA0CAB">
                  <w:pPr>
                    <w:framePr w:hSpace="180" w:wrap="around" w:vAnchor="text" w:hAnchor="margin" w:xAlign="center" w:y="-3940"/>
                    <w:ind w:firstLine="3"/>
                    <w:rPr>
                      <w:b/>
                    </w:rPr>
                  </w:pPr>
                </w:p>
                <w:p w14:paraId="709C4E54" w14:textId="77777777" w:rsidR="003A6E65" w:rsidRDefault="00FF1913" w:rsidP="00CA0CAB">
                  <w:pPr>
                    <w:framePr w:hSpace="180" w:wrap="around" w:vAnchor="text" w:hAnchor="margin" w:xAlign="center" w:y="-3940"/>
                    <w:rPr>
                      <w:b/>
                    </w:rPr>
                  </w:pPr>
                  <w:r>
                    <w:rPr>
                      <w:b/>
                    </w:rPr>
                    <w:t xml:space="preserve">Директор </w:t>
                  </w:r>
                </w:p>
                <w:p w14:paraId="3775D484" w14:textId="77777777" w:rsidR="003A6E65" w:rsidRDefault="00FF1913" w:rsidP="00CA0CAB">
                  <w:pPr>
                    <w:framePr w:hSpace="180" w:wrap="around" w:vAnchor="text" w:hAnchor="margin" w:xAlign="center" w:y="-3940"/>
                    <w:rPr>
                      <w:b/>
                    </w:rPr>
                  </w:pPr>
                  <w:r>
                    <w:rPr>
                      <w:b/>
                    </w:rPr>
                    <w:t>_____________</w:t>
                  </w:r>
                </w:p>
                <w:p w14:paraId="3E66AA4A" w14:textId="77777777" w:rsidR="003A6E65" w:rsidRDefault="003A6E65" w:rsidP="00CA0CAB">
                  <w:pPr>
                    <w:framePr w:hSpace="180" w:wrap="around" w:vAnchor="text" w:hAnchor="margin" w:xAlign="center" w:y="-3940"/>
                    <w:rPr>
                      <w:b/>
                    </w:rPr>
                  </w:pPr>
                </w:p>
                <w:p w14:paraId="039FA6AA" w14:textId="77777777" w:rsidR="003A6E65" w:rsidRDefault="00FF1913" w:rsidP="00CA0CAB">
                  <w:pPr>
                    <w:framePr w:hSpace="180" w:wrap="around" w:vAnchor="text" w:hAnchor="margin" w:xAlign="center" w:y="-3940"/>
                    <w:rPr>
                      <w:b/>
                    </w:rPr>
                  </w:pPr>
                  <w:r>
                    <w:rPr>
                      <w:b/>
                    </w:rPr>
                    <w:t>______________________</w:t>
                  </w:r>
                </w:p>
                <w:p w14:paraId="1EC969B4" w14:textId="77777777" w:rsidR="003A6E65" w:rsidRDefault="00FF1913" w:rsidP="00CA0CAB">
                  <w:pPr>
                    <w:pStyle w:val="af6"/>
                    <w:framePr w:hSpace="180" w:wrap="around" w:vAnchor="text" w:hAnchor="margin" w:xAlign="center" w:y="-3940"/>
                    <w:rPr>
                      <w:b w:val="0"/>
                      <w:bCs w:val="0"/>
                      <w:sz w:val="22"/>
                      <w:szCs w:val="22"/>
                    </w:rPr>
                  </w:pPr>
                  <w:r>
                    <w:rPr>
                      <w:sz w:val="22"/>
                      <w:szCs w:val="22"/>
                    </w:rPr>
                    <w:t>М.П.</w:t>
                  </w:r>
                </w:p>
                <w:p w14:paraId="2FE8DCBB" w14:textId="77777777" w:rsidR="003A6E65" w:rsidRDefault="003A6E65" w:rsidP="00CA0CAB">
                  <w:pPr>
                    <w:framePr w:hSpace="180" w:wrap="around" w:vAnchor="text" w:hAnchor="margin" w:xAlign="center" w:y="-3940"/>
                    <w:spacing w:line="360" w:lineRule="auto"/>
                    <w:jc w:val="center"/>
                  </w:pPr>
                </w:p>
              </w:tc>
            </w:tr>
          </w:tbl>
          <w:p w14:paraId="37163453" w14:textId="77777777" w:rsidR="003A6E65" w:rsidRDefault="003A6E65">
            <w:pPr>
              <w:spacing w:line="360" w:lineRule="auto"/>
              <w:jc w:val="center"/>
              <w:rPr>
                <w:sz w:val="18"/>
                <w:szCs w:val="18"/>
              </w:rPr>
            </w:pPr>
          </w:p>
          <w:p w14:paraId="69E23256" w14:textId="77777777" w:rsidR="003A6E65" w:rsidRDefault="003A6E65">
            <w:pPr>
              <w:spacing w:line="360" w:lineRule="auto"/>
              <w:jc w:val="center"/>
              <w:rPr>
                <w:sz w:val="18"/>
                <w:szCs w:val="18"/>
              </w:rPr>
            </w:pPr>
          </w:p>
          <w:p w14:paraId="25B1F372" w14:textId="77777777" w:rsidR="003A6E65" w:rsidRDefault="003A6E65">
            <w:pPr>
              <w:spacing w:line="360" w:lineRule="auto"/>
              <w:jc w:val="center"/>
              <w:rPr>
                <w:sz w:val="18"/>
                <w:szCs w:val="18"/>
              </w:rPr>
            </w:pPr>
          </w:p>
          <w:p w14:paraId="36D52CF6" w14:textId="77777777" w:rsidR="003A6E65" w:rsidRDefault="003A6E65">
            <w:pPr>
              <w:spacing w:line="360" w:lineRule="auto"/>
              <w:jc w:val="center"/>
              <w:rPr>
                <w:sz w:val="18"/>
                <w:szCs w:val="18"/>
              </w:rPr>
            </w:pPr>
          </w:p>
          <w:p w14:paraId="2B2ABD53" w14:textId="77777777" w:rsidR="003A6E65" w:rsidRDefault="003A6E65">
            <w:pPr>
              <w:spacing w:line="360" w:lineRule="auto"/>
              <w:jc w:val="center"/>
              <w:rPr>
                <w:sz w:val="18"/>
                <w:szCs w:val="18"/>
              </w:rPr>
            </w:pPr>
          </w:p>
          <w:p w14:paraId="21ADD878" w14:textId="77777777" w:rsidR="003A6E65" w:rsidRDefault="003A6E65">
            <w:pPr>
              <w:spacing w:line="360" w:lineRule="auto"/>
              <w:jc w:val="center"/>
              <w:rPr>
                <w:sz w:val="18"/>
                <w:szCs w:val="18"/>
              </w:rPr>
            </w:pPr>
          </w:p>
          <w:p w14:paraId="255639BB" w14:textId="77777777" w:rsidR="003A6E65" w:rsidRDefault="003A6E65">
            <w:pPr>
              <w:spacing w:line="360" w:lineRule="auto"/>
              <w:jc w:val="center"/>
              <w:rPr>
                <w:sz w:val="18"/>
                <w:szCs w:val="18"/>
              </w:rPr>
            </w:pPr>
          </w:p>
          <w:p w14:paraId="77F16F01" w14:textId="77777777" w:rsidR="003A6E65" w:rsidRDefault="003A6E65">
            <w:pPr>
              <w:spacing w:line="360" w:lineRule="auto"/>
              <w:jc w:val="center"/>
              <w:rPr>
                <w:sz w:val="18"/>
                <w:szCs w:val="18"/>
              </w:rPr>
            </w:pPr>
          </w:p>
          <w:p w14:paraId="043C82C9" w14:textId="77777777" w:rsidR="003A6E65" w:rsidRDefault="003A6E65">
            <w:pPr>
              <w:spacing w:line="360" w:lineRule="auto"/>
              <w:jc w:val="center"/>
              <w:rPr>
                <w:sz w:val="18"/>
                <w:szCs w:val="18"/>
              </w:rPr>
            </w:pPr>
          </w:p>
          <w:p w14:paraId="20721198" w14:textId="77777777" w:rsidR="003A6E65" w:rsidRDefault="003A6E65">
            <w:pPr>
              <w:spacing w:line="360" w:lineRule="auto"/>
              <w:jc w:val="center"/>
              <w:rPr>
                <w:sz w:val="18"/>
                <w:szCs w:val="18"/>
              </w:rPr>
            </w:pPr>
          </w:p>
          <w:p w14:paraId="5319AD03" w14:textId="77777777" w:rsidR="003A6E65" w:rsidRDefault="003A6E65">
            <w:pPr>
              <w:spacing w:line="360" w:lineRule="auto"/>
              <w:jc w:val="center"/>
              <w:rPr>
                <w:sz w:val="18"/>
                <w:szCs w:val="18"/>
              </w:rPr>
            </w:pPr>
          </w:p>
          <w:p w14:paraId="1B0F4028" w14:textId="77777777" w:rsidR="003A6E65" w:rsidRDefault="003A6E65">
            <w:pPr>
              <w:spacing w:line="360" w:lineRule="auto"/>
              <w:jc w:val="center"/>
              <w:rPr>
                <w:sz w:val="18"/>
                <w:szCs w:val="18"/>
              </w:rPr>
            </w:pPr>
          </w:p>
          <w:p w14:paraId="331CFFDF" w14:textId="77777777" w:rsidR="003A6E65" w:rsidRDefault="003A6E65">
            <w:pPr>
              <w:spacing w:line="360" w:lineRule="auto"/>
              <w:jc w:val="center"/>
              <w:rPr>
                <w:sz w:val="18"/>
                <w:szCs w:val="18"/>
              </w:rPr>
            </w:pPr>
          </w:p>
          <w:p w14:paraId="7A90D078" w14:textId="77777777" w:rsidR="003A6E65" w:rsidRDefault="003A6E65">
            <w:pPr>
              <w:spacing w:line="360" w:lineRule="auto"/>
              <w:jc w:val="center"/>
              <w:rPr>
                <w:sz w:val="18"/>
                <w:szCs w:val="18"/>
              </w:rPr>
            </w:pPr>
          </w:p>
          <w:p w14:paraId="209A9038" w14:textId="77777777" w:rsidR="003A6E65" w:rsidRDefault="003A6E65">
            <w:pPr>
              <w:spacing w:line="360" w:lineRule="auto"/>
              <w:jc w:val="center"/>
              <w:rPr>
                <w:sz w:val="18"/>
                <w:szCs w:val="18"/>
              </w:rPr>
            </w:pPr>
          </w:p>
          <w:p w14:paraId="649B7B4D" w14:textId="77777777" w:rsidR="003A6E65" w:rsidRDefault="003A6E65">
            <w:pPr>
              <w:spacing w:line="360" w:lineRule="auto"/>
              <w:jc w:val="center"/>
              <w:rPr>
                <w:sz w:val="18"/>
                <w:szCs w:val="18"/>
              </w:rPr>
            </w:pPr>
          </w:p>
          <w:p w14:paraId="3BD61356" w14:textId="77777777" w:rsidR="003A6E65" w:rsidRDefault="003A6E65">
            <w:pPr>
              <w:spacing w:line="360" w:lineRule="auto"/>
              <w:jc w:val="center"/>
              <w:rPr>
                <w:sz w:val="18"/>
                <w:szCs w:val="18"/>
              </w:rPr>
            </w:pPr>
          </w:p>
          <w:p w14:paraId="1EB0A655" w14:textId="77777777" w:rsidR="003A6E65" w:rsidRDefault="003A6E65">
            <w:pPr>
              <w:spacing w:line="360" w:lineRule="auto"/>
              <w:jc w:val="center"/>
              <w:rPr>
                <w:sz w:val="18"/>
                <w:szCs w:val="18"/>
              </w:rPr>
            </w:pPr>
          </w:p>
          <w:p w14:paraId="79E9C76B" w14:textId="77777777" w:rsidR="003A6E65" w:rsidRDefault="003A6E65">
            <w:pPr>
              <w:spacing w:line="360" w:lineRule="auto"/>
              <w:jc w:val="center"/>
              <w:rPr>
                <w:sz w:val="18"/>
                <w:szCs w:val="18"/>
              </w:rPr>
            </w:pPr>
          </w:p>
          <w:p w14:paraId="18944B16" w14:textId="77777777" w:rsidR="003A6E65" w:rsidRDefault="003A6E65">
            <w:pPr>
              <w:spacing w:line="360" w:lineRule="auto"/>
              <w:jc w:val="center"/>
              <w:rPr>
                <w:sz w:val="18"/>
                <w:szCs w:val="18"/>
              </w:rPr>
            </w:pPr>
          </w:p>
          <w:p w14:paraId="0C113E2C" w14:textId="77777777" w:rsidR="003A6E65" w:rsidRDefault="003A6E65">
            <w:pPr>
              <w:spacing w:line="360" w:lineRule="auto"/>
              <w:jc w:val="center"/>
              <w:rPr>
                <w:sz w:val="18"/>
                <w:szCs w:val="18"/>
              </w:rPr>
            </w:pPr>
          </w:p>
          <w:p w14:paraId="0C8AD3C9" w14:textId="77777777" w:rsidR="003A6E65" w:rsidRDefault="003A6E65">
            <w:pPr>
              <w:spacing w:line="360" w:lineRule="auto"/>
              <w:jc w:val="center"/>
              <w:rPr>
                <w:sz w:val="18"/>
                <w:szCs w:val="18"/>
              </w:rPr>
            </w:pPr>
          </w:p>
          <w:p w14:paraId="44EB8988" w14:textId="77777777" w:rsidR="003A6E65" w:rsidRDefault="003A6E65">
            <w:pPr>
              <w:spacing w:line="360" w:lineRule="auto"/>
              <w:jc w:val="center"/>
              <w:rPr>
                <w:sz w:val="18"/>
                <w:szCs w:val="18"/>
              </w:rPr>
            </w:pPr>
          </w:p>
          <w:p w14:paraId="1B07F323" w14:textId="77777777" w:rsidR="003A6E65" w:rsidRDefault="003A6E65">
            <w:pPr>
              <w:spacing w:line="360" w:lineRule="auto"/>
              <w:jc w:val="center"/>
              <w:rPr>
                <w:sz w:val="18"/>
                <w:szCs w:val="18"/>
              </w:rPr>
            </w:pPr>
          </w:p>
          <w:p w14:paraId="1B073931" w14:textId="77777777" w:rsidR="003A6E65" w:rsidRDefault="003A6E65">
            <w:pPr>
              <w:ind w:firstLine="7088"/>
              <w:rPr>
                <w:b/>
                <w:color w:val="000000"/>
                <w:lang w:eastAsia="ar-SA"/>
              </w:rPr>
            </w:pPr>
          </w:p>
          <w:p w14:paraId="7F29DE78" w14:textId="77777777" w:rsidR="003A6E65" w:rsidRDefault="003A6E65">
            <w:pPr>
              <w:rPr>
                <w:b/>
                <w:color w:val="000000"/>
                <w:lang w:eastAsia="ar-SA"/>
              </w:rPr>
            </w:pPr>
          </w:p>
          <w:p w14:paraId="0448A15A" w14:textId="77777777" w:rsidR="003A6E65" w:rsidRDefault="003A6E65">
            <w:pPr>
              <w:rPr>
                <w:b/>
                <w:color w:val="000000"/>
                <w:lang w:eastAsia="ar-SA"/>
              </w:rPr>
            </w:pPr>
          </w:p>
          <w:p w14:paraId="7162A1A1" w14:textId="77777777" w:rsidR="003A6E65" w:rsidRDefault="003A6E65">
            <w:pPr>
              <w:rPr>
                <w:b/>
                <w:color w:val="000000"/>
                <w:lang w:eastAsia="ar-SA"/>
              </w:rPr>
            </w:pPr>
          </w:p>
          <w:p w14:paraId="6FDF9692" w14:textId="77777777" w:rsidR="003A6E65" w:rsidRDefault="003A6E65">
            <w:pPr>
              <w:rPr>
                <w:b/>
                <w:color w:val="000000"/>
                <w:lang w:eastAsia="ar-SA"/>
              </w:rPr>
            </w:pPr>
          </w:p>
          <w:p w14:paraId="6FA04D42" w14:textId="77777777" w:rsidR="003A6E65" w:rsidRDefault="003A6E65">
            <w:pPr>
              <w:rPr>
                <w:b/>
                <w:color w:val="000000"/>
                <w:lang w:eastAsia="ar-SA"/>
              </w:rPr>
            </w:pPr>
          </w:p>
          <w:p w14:paraId="73C0BE4E" w14:textId="77777777" w:rsidR="003A6E65" w:rsidRDefault="00FF1913">
            <w:pPr>
              <w:ind w:firstLine="7088"/>
              <w:jc w:val="right"/>
              <w:rPr>
                <w:b/>
                <w:color w:val="000000"/>
                <w:lang w:eastAsia="ar-SA"/>
              </w:rPr>
            </w:pPr>
            <w:r>
              <w:rPr>
                <w:b/>
                <w:color w:val="000000"/>
                <w:lang w:eastAsia="ar-SA"/>
              </w:rPr>
              <w:t>Приложение№2</w:t>
            </w:r>
          </w:p>
          <w:p w14:paraId="4451B4BD" w14:textId="77777777" w:rsidR="003A6E65" w:rsidRDefault="00FF1913">
            <w:pPr>
              <w:jc w:val="right"/>
              <w:rPr>
                <w:b/>
                <w:color w:val="000000"/>
                <w:lang w:eastAsia="ar-SA"/>
              </w:rPr>
            </w:pPr>
            <w:r>
              <w:rPr>
                <w:b/>
                <w:color w:val="000000"/>
                <w:lang w:eastAsia="ar-SA"/>
              </w:rPr>
              <w:t>к Договору № _____</w:t>
            </w:r>
          </w:p>
          <w:p w14:paraId="0D8FA0FD" w14:textId="77777777" w:rsidR="003A6E65" w:rsidRDefault="00FF1913">
            <w:pPr>
              <w:jc w:val="right"/>
              <w:rPr>
                <w:b/>
                <w:color w:val="000000"/>
                <w:lang w:eastAsia="ar-SA"/>
              </w:rPr>
            </w:pPr>
            <w:r>
              <w:rPr>
                <w:b/>
                <w:color w:val="000000"/>
                <w:lang w:eastAsia="ar-SA"/>
              </w:rPr>
              <w:t>от «_____» ____________ г.</w:t>
            </w:r>
          </w:p>
        </w:tc>
      </w:tr>
      <w:tr w:rsidR="003A6E65" w14:paraId="31F3FAB6" w14:textId="77777777">
        <w:trPr>
          <w:trHeight w:val="315"/>
        </w:trPr>
        <w:tc>
          <w:tcPr>
            <w:tcW w:w="5000" w:type="pct"/>
            <w:gridSpan w:val="6"/>
            <w:tcBorders>
              <w:top w:val="none" w:sz="4" w:space="0" w:color="000000"/>
              <w:left w:val="none" w:sz="4" w:space="0" w:color="000000"/>
              <w:bottom w:val="none" w:sz="4" w:space="0" w:color="000000"/>
              <w:right w:val="none" w:sz="4" w:space="0" w:color="000000"/>
            </w:tcBorders>
            <w:shd w:val="clear" w:color="auto" w:fill="auto"/>
            <w:noWrap/>
            <w:vAlign w:val="center"/>
          </w:tcPr>
          <w:p w14:paraId="0D3E8153" w14:textId="77777777" w:rsidR="003A6E65" w:rsidRDefault="003A6E65">
            <w:pPr>
              <w:rPr>
                <w:b/>
                <w:color w:val="000000"/>
                <w:lang w:eastAsia="ar-SA"/>
              </w:rPr>
            </w:pPr>
          </w:p>
        </w:tc>
      </w:tr>
      <w:tr w:rsidR="003A6E65" w14:paraId="48443AEC" w14:textId="77777777">
        <w:trPr>
          <w:trHeight w:val="315"/>
        </w:trPr>
        <w:tc>
          <w:tcPr>
            <w:tcW w:w="5000" w:type="pct"/>
            <w:gridSpan w:val="6"/>
            <w:tcBorders>
              <w:top w:val="none" w:sz="4" w:space="0" w:color="000000"/>
              <w:left w:val="none" w:sz="4" w:space="0" w:color="000000"/>
              <w:bottom w:val="none" w:sz="4" w:space="0" w:color="000000"/>
              <w:right w:val="none" w:sz="4" w:space="0" w:color="000000"/>
            </w:tcBorders>
            <w:shd w:val="clear" w:color="auto" w:fill="auto"/>
            <w:noWrap/>
            <w:vAlign w:val="center"/>
          </w:tcPr>
          <w:p w14:paraId="77E5DC60" w14:textId="77777777" w:rsidR="003A6E65" w:rsidRDefault="00FF1913">
            <w:pPr>
              <w:jc w:val="center"/>
              <w:rPr>
                <w:b/>
                <w:bCs/>
                <w:color w:val="000000"/>
                <w:lang w:eastAsia="ar-SA"/>
              </w:rPr>
            </w:pPr>
            <w:r>
              <w:rPr>
                <w:b/>
                <w:bCs/>
                <w:color w:val="000000"/>
                <w:lang w:eastAsia="ar-SA"/>
              </w:rPr>
              <w:t>РАСЧЕТ СТОИМОСТИ УСЛУГ</w:t>
            </w:r>
          </w:p>
        </w:tc>
      </w:tr>
      <w:tr w:rsidR="003A6E65" w14:paraId="05CCE2BC" w14:textId="77777777">
        <w:trPr>
          <w:trHeight w:val="315"/>
        </w:trPr>
        <w:tc>
          <w:tcPr>
            <w:tcW w:w="5000" w:type="pct"/>
            <w:gridSpan w:val="6"/>
            <w:tcBorders>
              <w:top w:val="none" w:sz="4" w:space="0" w:color="000000"/>
              <w:left w:val="none" w:sz="4" w:space="0" w:color="000000"/>
              <w:bottom w:val="none" w:sz="4" w:space="0" w:color="000000"/>
              <w:right w:val="none" w:sz="4" w:space="0" w:color="000000"/>
            </w:tcBorders>
            <w:shd w:val="clear" w:color="auto" w:fill="auto"/>
            <w:noWrap/>
            <w:vAlign w:val="center"/>
          </w:tcPr>
          <w:p w14:paraId="7C9546DF" w14:textId="77777777" w:rsidR="003A6E65" w:rsidRDefault="00FF1913">
            <w:pPr>
              <w:jc w:val="center"/>
              <w:rPr>
                <w:b/>
                <w:bCs/>
                <w:color w:val="000000"/>
                <w:lang w:eastAsia="ar-SA"/>
              </w:rPr>
            </w:pPr>
            <w:r>
              <w:rPr>
                <w:b/>
                <w:bCs/>
                <w:color w:val="000000"/>
                <w:lang w:eastAsia="ar-SA"/>
              </w:rPr>
              <w:t xml:space="preserve"> обучения работников ______________</w:t>
            </w:r>
          </w:p>
        </w:tc>
      </w:tr>
      <w:tr w:rsidR="003A6E65" w14:paraId="7805FBE9" w14:textId="77777777">
        <w:trPr>
          <w:trHeight w:val="315"/>
        </w:trPr>
        <w:tc>
          <w:tcPr>
            <w:tcW w:w="5000" w:type="pct"/>
            <w:gridSpan w:val="6"/>
            <w:tcBorders>
              <w:top w:val="none" w:sz="4" w:space="0" w:color="000000"/>
              <w:left w:val="none" w:sz="4" w:space="0" w:color="000000"/>
              <w:bottom w:val="none" w:sz="4" w:space="0" w:color="000000"/>
              <w:right w:val="none" w:sz="4" w:space="0" w:color="000000"/>
            </w:tcBorders>
            <w:shd w:val="clear" w:color="auto" w:fill="auto"/>
            <w:noWrap/>
            <w:vAlign w:val="center"/>
          </w:tcPr>
          <w:p w14:paraId="2022F461" w14:textId="77777777" w:rsidR="003A6E65" w:rsidRDefault="003A6E65">
            <w:pPr>
              <w:jc w:val="center"/>
              <w:rPr>
                <w:b/>
                <w:bCs/>
                <w:color w:val="000000"/>
                <w:lang w:eastAsia="ar-SA"/>
              </w:rPr>
            </w:pPr>
          </w:p>
        </w:tc>
      </w:tr>
      <w:tr w:rsidR="003A6E65" w14:paraId="02BA3DF2" w14:textId="77777777">
        <w:trPr>
          <w:trHeight w:val="330"/>
        </w:trPr>
        <w:tc>
          <w:tcPr>
            <w:tcW w:w="5000" w:type="pct"/>
            <w:gridSpan w:val="6"/>
            <w:tcBorders>
              <w:top w:val="none" w:sz="4" w:space="0" w:color="000000"/>
              <w:left w:val="none" w:sz="4" w:space="0" w:color="000000"/>
              <w:bottom w:val="none" w:sz="4" w:space="0" w:color="000000"/>
              <w:right w:val="none" w:sz="4" w:space="0" w:color="000000"/>
            </w:tcBorders>
            <w:shd w:val="clear" w:color="auto" w:fill="auto"/>
            <w:noWrap/>
            <w:vAlign w:val="center"/>
          </w:tcPr>
          <w:p w14:paraId="189E0F36" w14:textId="0C7EBCB6" w:rsidR="003A6E65" w:rsidRDefault="00FF1913">
            <w:pPr>
              <w:rPr>
                <w:color w:val="000000"/>
                <w:lang w:eastAsia="ar-SA"/>
              </w:rPr>
            </w:pPr>
            <w:r>
              <w:rPr>
                <w:color w:val="000000"/>
                <w:lang w:eastAsia="ar-SA"/>
              </w:rPr>
              <w:t>Исполнитель:</w:t>
            </w:r>
            <w:r w:rsidR="00332CBC">
              <w:rPr>
                <w:color w:val="000000"/>
                <w:lang w:eastAsia="ar-SA"/>
              </w:rPr>
              <w:t xml:space="preserve"> </w:t>
            </w:r>
            <w:r w:rsidR="00D77680">
              <w:rPr>
                <w:color w:val="000000"/>
                <w:lang w:eastAsia="ar-SA"/>
              </w:rPr>
              <w:t xml:space="preserve">ООО «УЦ </w:t>
            </w:r>
            <w:proofErr w:type="spellStart"/>
            <w:r w:rsidR="00D77680">
              <w:rPr>
                <w:color w:val="000000"/>
                <w:lang w:eastAsia="ar-SA"/>
              </w:rPr>
              <w:t>ПКиППК</w:t>
            </w:r>
            <w:proofErr w:type="spellEnd"/>
            <w:r w:rsidR="00D77680">
              <w:rPr>
                <w:color w:val="000000"/>
                <w:lang w:eastAsia="ar-SA"/>
              </w:rPr>
              <w:t xml:space="preserve"> «ГРАНД»</w:t>
            </w:r>
          </w:p>
        </w:tc>
      </w:tr>
      <w:tr w:rsidR="003A6E65" w14:paraId="4D2399CF" w14:textId="77777777">
        <w:trPr>
          <w:trHeight w:val="960"/>
        </w:trPr>
        <w:tc>
          <w:tcPr>
            <w:tcW w:w="319" w:type="pct"/>
            <w:tcBorders>
              <w:top w:val="single" w:sz="8" w:space="0" w:color="auto"/>
              <w:left w:val="single" w:sz="8" w:space="0" w:color="auto"/>
              <w:bottom w:val="single" w:sz="8" w:space="0" w:color="auto"/>
              <w:right w:val="single" w:sz="4" w:space="0" w:color="auto"/>
            </w:tcBorders>
            <w:shd w:val="clear" w:color="auto" w:fill="auto"/>
            <w:vAlign w:val="center"/>
          </w:tcPr>
          <w:p w14:paraId="3DE730A6" w14:textId="77777777" w:rsidR="003A6E65" w:rsidRDefault="00FF1913">
            <w:pPr>
              <w:jc w:val="center"/>
              <w:rPr>
                <w:b/>
                <w:color w:val="000000"/>
                <w:sz w:val="20"/>
                <w:szCs w:val="20"/>
                <w:lang w:eastAsia="ar-SA"/>
              </w:rPr>
            </w:pPr>
            <w:r>
              <w:rPr>
                <w:b/>
                <w:color w:val="000000"/>
                <w:sz w:val="20"/>
                <w:szCs w:val="20"/>
                <w:lang w:eastAsia="ar-SA"/>
              </w:rPr>
              <w:t>№ п/п</w:t>
            </w:r>
          </w:p>
        </w:tc>
        <w:tc>
          <w:tcPr>
            <w:tcW w:w="1228" w:type="pct"/>
            <w:tcBorders>
              <w:top w:val="single" w:sz="8" w:space="0" w:color="auto"/>
              <w:left w:val="none" w:sz="4" w:space="0" w:color="000000"/>
              <w:bottom w:val="single" w:sz="8" w:space="0" w:color="auto"/>
              <w:right w:val="single" w:sz="4" w:space="0" w:color="auto"/>
            </w:tcBorders>
            <w:shd w:val="clear" w:color="auto" w:fill="auto"/>
            <w:noWrap/>
            <w:vAlign w:val="center"/>
          </w:tcPr>
          <w:p w14:paraId="694231F0" w14:textId="77777777" w:rsidR="003A6E65" w:rsidRDefault="00FF1913">
            <w:pPr>
              <w:jc w:val="center"/>
              <w:rPr>
                <w:b/>
                <w:color w:val="000000"/>
                <w:sz w:val="20"/>
                <w:szCs w:val="20"/>
                <w:lang w:eastAsia="ar-SA"/>
              </w:rPr>
            </w:pPr>
            <w:r>
              <w:rPr>
                <w:b/>
                <w:color w:val="000000"/>
                <w:sz w:val="20"/>
                <w:szCs w:val="20"/>
                <w:lang w:eastAsia="ar-SA"/>
              </w:rPr>
              <w:t>Программа обучения</w:t>
            </w:r>
          </w:p>
        </w:tc>
        <w:tc>
          <w:tcPr>
            <w:tcW w:w="987" w:type="pct"/>
            <w:tcBorders>
              <w:top w:val="single" w:sz="8" w:space="0" w:color="auto"/>
              <w:left w:val="none" w:sz="4" w:space="0" w:color="000000"/>
              <w:bottom w:val="single" w:sz="8" w:space="0" w:color="auto"/>
              <w:right w:val="single" w:sz="4" w:space="0" w:color="auto"/>
            </w:tcBorders>
            <w:shd w:val="clear" w:color="auto" w:fill="auto"/>
            <w:vAlign w:val="center"/>
          </w:tcPr>
          <w:p w14:paraId="2B82A8AB" w14:textId="77777777" w:rsidR="003A6E65" w:rsidRDefault="00FF1913">
            <w:pPr>
              <w:jc w:val="center"/>
              <w:rPr>
                <w:b/>
                <w:color w:val="000000"/>
                <w:sz w:val="20"/>
                <w:szCs w:val="20"/>
              </w:rPr>
            </w:pPr>
            <w:r>
              <w:rPr>
                <w:b/>
                <w:color w:val="000000" w:themeColor="text1"/>
                <w:sz w:val="20"/>
                <w:szCs w:val="20"/>
                <w:lang w:eastAsia="ar-SA"/>
              </w:rPr>
              <w:t>Срок освоения образовательной программы</w:t>
            </w:r>
          </w:p>
        </w:tc>
        <w:tc>
          <w:tcPr>
            <w:tcW w:w="987" w:type="pct"/>
            <w:tcBorders>
              <w:top w:val="single" w:sz="8" w:space="0" w:color="auto"/>
              <w:left w:val="none" w:sz="4" w:space="0" w:color="000000"/>
              <w:bottom w:val="single" w:sz="8" w:space="0" w:color="auto"/>
              <w:right w:val="single" w:sz="4" w:space="0" w:color="auto"/>
            </w:tcBorders>
            <w:shd w:val="clear" w:color="auto" w:fill="auto"/>
            <w:vAlign w:val="center"/>
          </w:tcPr>
          <w:p w14:paraId="4E8D71DA" w14:textId="77777777" w:rsidR="003A6E65" w:rsidRDefault="00FF1913">
            <w:pPr>
              <w:jc w:val="center"/>
              <w:rPr>
                <w:b/>
                <w:color w:val="000000"/>
                <w:sz w:val="20"/>
                <w:szCs w:val="20"/>
                <w:lang w:eastAsia="ar-SA"/>
              </w:rPr>
            </w:pPr>
            <w:r>
              <w:rPr>
                <w:b/>
                <w:color w:val="000000"/>
                <w:sz w:val="20"/>
                <w:szCs w:val="20"/>
                <w:lang w:eastAsia="ar-SA"/>
              </w:rPr>
              <w:t>Стоимость программы обучения на 1 чел. (руб.) (без НДС)</w:t>
            </w:r>
          </w:p>
        </w:tc>
        <w:tc>
          <w:tcPr>
            <w:tcW w:w="629" w:type="pct"/>
            <w:tcBorders>
              <w:top w:val="single" w:sz="8" w:space="0" w:color="auto"/>
              <w:left w:val="none" w:sz="4" w:space="0" w:color="000000"/>
              <w:bottom w:val="single" w:sz="8" w:space="0" w:color="auto"/>
              <w:right w:val="single" w:sz="4" w:space="0" w:color="auto"/>
            </w:tcBorders>
            <w:shd w:val="clear" w:color="auto" w:fill="auto"/>
            <w:vAlign w:val="center"/>
          </w:tcPr>
          <w:p w14:paraId="235587D9" w14:textId="77777777" w:rsidR="003A6E65" w:rsidRDefault="00FF1913">
            <w:pPr>
              <w:ind w:left="5" w:hanging="5"/>
              <w:jc w:val="center"/>
              <w:rPr>
                <w:b/>
                <w:color w:val="000000"/>
                <w:sz w:val="20"/>
                <w:szCs w:val="20"/>
                <w:lang w:eastAsia="ar-SA"/>
              </w:rPr>
            </w:pPr>
            <w:r>
              <w:rPr>
                <w:b/>
                <w:color w:val="000000"/>
                <w:sz w:val="20"/>
                <w:szCs w:val="20"/>
                <w:lang w:eastAsia="ar-SA"/>
              </w:rPr>
              <w:t>Всего, человек</w:t>
            </w:r>
          </w:p>
        </w:tc>
        <w:tc>
          <w:tcPr>
            <w:tcW w:w="850" w:type="pct"/>
            <w:tcBorders>
              <w:top w:val="single" w:sz="8" w:space="0" w:color="auto"/>
              <w:left w:val="none" w:sz="4" w:space="0" w:color="000000"/>
              <w:bottom w:val="single" w:sz="8" w:space="0" w:color="auto"/>
              <w:right w:val="single" w:sz="8" w:space="0" w:color="auto"/>
            </w:tcBorders>
            <w:shd w:val="clear" w:color="auto" w:fill="auto"/>
            <w:vAlign w:val="center"/>
          </w:tcPr>
          <w:p w14:paraId="23494688" w14:textId="77777777" w:rsidR="003A6E65" w:rsidRDefault="00FF1913">
            <w:pPr>
              <w:jc w:val="center"/>
              <w:rPr>
                <w:b/>
                <w:color w:val="000000"/>
                <w:sz w:val="20"/>
                <w:szCs w:val="20"/>
                <w:lang w:eastAsia="ar-SA"/>
              </w:rPr>
            </w:pPr>
            <w:r>
              <w:rPr>
                <w:b/>
                <w:color w:val="000000"/>
                <w:sz w:val="20"/>
                <w:szCs w:val="20"/>
                <w:lang w:eastAsia="ar-SA"/>
              </w:rPr>
              <w:t xml:space="preserve">Стоимость услуг, </w:t>
            </w:r>
            <w:r>
              <w:rPr>
                <w:b/>
                <w:color w:val="000000"/>
                <w:sz w:val="20"/>
                <w:szCs w:val="20"/>
                <w:lang w:eastAsia="ar-SA"/>
              </w:rPr>
              <w:br/>
              <w:t>руб. (без НДС)</w:t>
            </w:r>
          </w:p>
        </w:tc>
      </w:tr>
      <w:tr w:rsidR="003A6E65" w14:paraId="73D964B5" w14:textId="77777777">
        <w:trPr>
          <w:trHeight w:val="315"/>
        </w:trPr>
        <w:tc>
          <w:tcPr>
            <w:tcW w:w="319" w:type="pct"/>
            <w:tcBorders>
              <w:top w:val="none" w:sz="4" w:space="0" w:color="000000"/>
              <w:left w:val="single" w:sz="8" w:space="0" w:color="auto"/>
              <w:bottom w:val="single" w:sz="4" w:space="0" w:color="auto"/>
              <w:right w:val="single" w:sz="4" w:space="0" w:color="auto"/>
            </w:tcBorders>
            <w:shd w:val="clear" w:color="auto" w:fill="auto"/>
            <w:noWrap/>
          </w:tcPr>
          <w:p w14:paraId="69D08233" w14:textId="77777777" w:rsidR="003A6E65" w:rsidRDefault="00FF1913">
            <w:pPr>
              <w:rPr>
                <w:color w:val="000000"/>
                <w:lang w:eastAsia="ar-SA"/>
              </w:rPr>
            </w:pPr>
            <w:r>
              <w:rPr>
                <w:color w:val="000000"/>
                <w:lang w:eastAsia="ar-SA"/>
              </w:rPr>
              <w:t>1</w:t>
            </w:r>
          </w:p>
        </w:tc>
        <w:tc>
          <w:tcPr>
            <w:tcW w:w="1228" w:type="pct"/>
            <w:tcBorders>
              <w:top w:val="none" w:sz="4" w:space="0" w:color="000000"/>
              <w:left w:val="none" w:sz="4" w:space="0" w:color="000000"/>
              <w:bottom w:val="single" w:sz="4" w:space="0" w:color="auto"/>
              <w:right w:val="single" w:sz="4" w:space="0" w:color="auto"/>
            </w:tcBorders>
            <w:shd w:val="clear" w:color="auto" w:fill="auto"/>
            <w:noWrap/>
          </w:tcPr>
          <w:p w14:paraId="7F1FBCDC" w14:textId="77777777" w:rsidR="003A6E65" w:rsidRDefault="003A6E65">
            <w:pPr>
              <w:rPr>
                <w:color w:val="000000"/>
                <w:lang w:eastAsia="ar-SA"/>
              </w:rPr>
            </w:pPr>
          </w:p>
        </w:tc>
        <w:tc>
          <w:tcPr>
            <w:tcW w:w="987" w:type="pct"/>
            <w:tcBorders>
              <w:top w:val="none" w:sz="4" w:space="0" w:color="000000"/>
              <w:left w:val="none" w:sz="4" w:space="0" w:color="000000"/>
              <w:bottom w:val="single" w:sz="4" w:space="0" w:color="auto"/>
              <w:right w:val="single" w:sz="4" w:space="0" w:color="auto"/>
            </w:tcBorders>
            <w:shd w:val="clear" w:color="auto" w:fill="auto"/>
            <w:noWrap/>
            <w:vAlign w:val="center"/>
          </w:tcPr>
          <w:p w14:paraId="7F9D380F" w14:textId="77777777" w:rsidR="003A6E65" w:rsidRDefault="003A6E65">
            <w:pPr>
              <w:jc w:val="center"/>
              <w:rPr>
                <w:color w:val="000000"/>
                <w:lang w:eastAsia="ar-SA"/>
              </w:rPr>
            </w:pPr>
          </w:p>
        </w:tc>
        <w:tc>
          <w:tcPr>
            <w:tcW w:w="987" w:type="pct"/>
            <w:tcBorders>
              <w:top w:val="none" w:sz="4" w:space="0" w:color="000000"/>
              <w:left w:val="none" w:sz="4" w:space="0" w:color="000000"/>
              <w:bottom w:val="single" w:sz="4" w:space="0" w:color="auto"/>
              <w:right w:val="single" w:sz="4" w:space="0" w:color="auto"/>
            </w:tcBorders>
            <w:shd w:val="clear" w:color="auto" w:fill="auto"/>
            <w:vAlign w:val="center"/>
          </w:tcPr>
          <w:p w14:paraId="4D7C8645" w14:textId="77777777" w:rsidR="003A6E65" w:rsidRDefault="003A6E65">
            <w:pPr>
              <w:jc w:val="center"/>
              <w:rPr>
                <w:color w:val="000000"/>
                <w:lang w:eastAsia="ar-SA"/>
              </w:rPr>
            </w:pPr>
          </w:p>
        </w:tc>
        <w:tc>
          <w:tcPr>
            <w:tcW w:w="629" w:type="pct"/>
            <w:tcBorders>
              <w:top w:val="none" w:sz="4" w:space="0" w:color="000000"/>
              <w:left w:val="none" w:sz="4" w:space="0" w:color="000000"/>
              <w:bottom w:val="single" w:sz="4" w:space="0" w:color="auto"/>
              <w:right w:val="single" w:sz="4" w:space="0" w:color="auto"/>
            </w:tcBorders>
            <w:shd w:val="clear" w:color="auto" w:fill="auto"/>
            <w:noWrap/>
            <w:vAlign w:val="center"/>
          </w:tcPr>
          <w:p w14:paraId="3D37D16B" w14:textId="77777777" w:rsidR="003A6E65" w:rsidRDefault="003A6E65">
            <w:pPr>
              <w:jc w:val="center"/>
              <w:rPr>
                <w:color w:val="000000"/>
                <w:lang w:eastAsia="ar-SA"/>
              </w:rPr>
            </w:pPr>
          </w:p>
        </w:tc>
        <w:tc>
          <w:tcPr>
            <w:tcW w:w="850" w:type="pct"/>
            <w:tcBorders>
              <w:top w:val="none" w:sz="4" w:space="0" w:color="000000"/>
              <w:left w:val="none" w:sz="4" w:space="0" w:color="000000"/>
              <w:bottom w:val="single" w:sz="4" w:space="0" w:color="auto"/>
              <w:right w:val="single" w:sz="8" w:space="0" w:color="auto"/>
            </w:tcBorders>
            <w:shd w:val="clear" w:color="auto" w:fill="auto"/>
            <w:noWrap/>
            <w:vAlign w:val="center"/>
          </w:tcPr>
          <w:p w14:paraId="2169D33C" w14:textId="77777777" w:rsidR="003A6E65" w:rsidRDefault="003A6E65">
            <w:pPr>
              <w:jc w:val="center"/>
              <w:rPr>
                <w:color w:val="000000"/>
                <w:lang w:eastAsia="ar-SA"/>
              </w:rPr>
            </w:pPr>
          </w:p>
        </w:tc>
      </w:tr>
      <w:tr w:rsidR="003A6E65" w14:paraId="1390A6B4" w14:textId="77777777">
        <w:trPr>
          <w:trHeight w:val="330"/>
        </w:trPr>
        <w:tc>
          <w:tcPr>
            <w:tcW w:w="4150" w:type="pct"/>
            <w:gridSpan w:val="5"/>
            <w:tcBorders>
              <w:top w:val="none" w:sz="4" w:space="0" w:color="000000"/>
              <w:left w:val="single" w:sz="8" w:space="0" w:color="auto"/>
              <w:bottom w:val="single" w:sz="8" w:space="0" w:color="auto"/>
              <w:right w:val="single" w:sz="4" w:space="0" w:color="auto"/>
            </w:tcBorders>
            <w:shd w:val="clear" w:color="auto" w:fill="auto"/>
            <w:noWrap/>
            <w:vAlign w:val="center"/>
          </w:tcPr>
          <w:p w14:paraId="75F971A1" w14:textId="77777777" w:rsidR="003A6E65" w:rsidRDefault="00FF1913">
            <w:pPr>
              <w:jc w:val="right"/>
              <w:rPr>
                <w:b/>
                <w:color w:val="000000"/>
                <w:lang w:eastAsia="ar-SA"/>
              </w:rPr>
            </w:pPr>
            <w:r>
              <w:rPr>
                <w:b/>
                <w:color w:val="000000"/>
                <w:lang w:eastAsia="ar-SA"/>
              </w:rPr>
              <w:t>Итого:</w:t>
            </w:r>
          </w:p>
        </w:tc>
        <w:tc>
          <w:tcPr>
            <w:tcW w:w="850" w:type="pct"/>
            <w:tcBorders>
              <w:top w:val="none" w:sz="4" w:space="0" w:color="000000"/>
              <w:left w:val="none" w:sz="4" w:space="0" w:color="000000"/>
              <w:bottom w:val="single" w:sz="8" w:space="0" w:color="auto"/>
              <w:right w:val="single" w:sz="8" w:space="0" w:color="auto"/>
            </w:tcBorders>
            <w:shd w:val="clear" w:color="auto" w:fill="auto"/>
            <w:noWrap/>
            <w:vAlign w:val="center"/>
          </w:tcPr>
          <w:p w14:paraId="7D8933AE" w14:textId="77777777" w:rsidR="003A6E65" w:rsidRDefault="003A6E65">
            <w:pPr>
              <w:jc w:val="center"/>
              <w:rPr>
                <w:b/>
                <w:color w:val="000000"/>
                <w:lang w:eastAsia="ar-SA"/>
              </w:rPr>
            </w:pPr>
          </w:p>
        </w:tc>
      </w:tr>
      <w:tr w:rsidR="003A6E65" w14:paraId="60865905" w14:textId="77777777">
        <w:trPr>
          <w:trHeight w:val="3327"/>
        </w:trPr>
        <w:tc>
          <w:tcPr>
            <w:tcW w:w="5000" w:type="pct"/>
            <w:gridSpan w:val="6"/>
            <w:tcBorders>
              <w:top w:val="none" w:sz="4" w:space="0" w:color="000000"/>
              <w:left w:val="none" w:sz="4" w:space="0" w:color="000000"/>
              <w:bottom w:val="none" w:sz="4" w:space="0" w:color="000000"/>
              <w:right w:val="none" w:sz="4" w:space="0" w:color="000000"/>
            </w:tcBorders>
            <w:shd w:val="clear" w:color="auto" w:fill="auto"/>
            <w:noWrap/>
            <w:vAlign w:val="bottom"/>
          </w:tcPr>
          <w:p w14:paraId="2F58110C" w14:textId="77777777" w:rsidR="003A6E65" w:rsidRDefault="003A6E65">
            <w:pPr>
              <w:rPr>
                <w:color w:val="000000"/>
                <w:lang w:eastAsia="ar-SA"/>
              </w:rPr>
            </w:pPr>
          </w:p>
          <w:p w14:paraId="6092C20A" w14:textId="77777777" w:rsidR="003A6E65" w:rsidRDefault="00FF1913">
            <w:pPr>
              <w:rPr>
                <w:color w:val="000000"/>
                <w:lang w:eastAsia="ar-SA"/>
              </w:rPr>
            </w:pPr>
            <w:r>
              <w:rPr>
                <w:color w:val="000000"/>
                <w:lang w:eastAsia="ar-SA"/>
              </w:rPr>
              <w:t>Полная стоимость услуг по договору составляет ______________ рублей 00 коп. (без НДС).</w:t>
            </w:r>
          </w:p>
          <w:p w14:paraId="792ADAD0" w14:textId="77777777" w:rsidR="003A6E65" w:rsidRDefault="003A6E65">
            <w:pPr>
              <w:rPr>
                <w:color w:val="000000"/>
                <w:lang w:eastAsia="ar-SA"/>
              </w:rPr>
            </w:pPr>
          </w:p>
          <w:p w14:paraId="7C194DF4" w14:textId="77777777" w:rsidR="003A6E65" w:rsidRDefault="003A6E65">
            <w:pPr>
              <w:rPr>
                <w:color w:val="000000"/>
                <w:lang w:eastAsia="ar-SA"/>
              </w:rPr>
            </w:pPr>
          </w:p>
          <w:p w14:paraId="71D07529" w14:textId="77777777" w:rsidR="003A6E65" w:rsidRDefault="003A6E65">
            <w:pPr>
              <w:rPr>
                <w:color w:val="000000"/>
                <w:lang w:eastAsia="ar-SA"/>
              </w:rPr>
            </w:pPr>
          </w:p>
          <w:tbl>
            <w:tblPr>
              <w:tblStyle w:val="afc"/>
              <w:tblW w:w="10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5"/>
              <w:gridCol w:w="4990"/>
            </w:tblGrid>
            <w:tr w:rsidR="003A6E65" w14:paraId="4EC30C21" w14:textId="77777777">
              <w:tc>
                <w:tcPr>
                  <w:tcW w:w="5245" w:type="dxa"/>
                </w:tcPr>
                <w:p w14:paraId="652B98E8" w14:textId="77777777" w:rsidR="003A6E65" w:rsidRDefault="00FF1913" w:rsidP="00CA0CAB">
                  <w:pPr>
                    <w:framePr w:hSpace="180" w:wrap="around" w:vAnchor="text" w:hAnchor="margin" w:xAlign="center" w:y="-3940"/>
                    <w:rPr>
                      <w:b/>
                    </w:rPr>
                  </w:pPr>
                  <w:r>
                    <w:rPr>
                      <w:b/>
                    </w:rPr>
                    <w:t>ИСПОЛНИТЕЛЬ:</w:t>
                  </w:r>
                </w:p>
                <w:p w14:paraId="5495F597" w14:textId="77777777" w:rsidR="003A6E65" w:rsidRDefault="003A6E65" w:rsidP="00CA0CAB">
                  <w:pPr>
                    <w:framePr w:hSpace="180" w:wrap="around" w:vAnchor="text" w:hAnchor="margin" w:xAlign="center" w:y="-3940"/>
                    <w:rPr>
                      <w:b/>
                    </w:rPr>
                  </w:pPr>
                </w:p>
                <w:p w14:paraId="17FB7E9F" w14:textId="600DC485" w:rsidR="003A6E65" w:rsidRDefault="00D77680" w:rsidP="00CA0CAB">
                  <w:pPr>
                    <w:pStyle w:val="afd"/>
                    <w:framePr w:hSpace="180" w:wrap="around" w:vAnchor="text" w:hAnchor="margin" w:xAlign="center" w:y="-3940"/>
                    <w:rPr>
                      <w:rFonts w:ascii="Times New Roman" w:hAnsi="Times New Roman" w:cs="Times New Roman"/>
                      <w:b/>
                      <w:sz w:val="24"/>
                      <w:szCs w:val="24"/>
                    </w:rPr>
                  </w:pPr>
                  <w:r>
                    <w:rPr>
                      <w:rFonts w:ascii="Times New Roman" w:hAnsi="Times New Roman" w:cs="Times New Roman"/>
                      <w:b/>
                      <w:sz w:val="24"/>
                      <w:szCs w:val="24"/>
                    </w:rPr>
                    <w:t>Генеральный д</w:t>
                  </w:r>
                  <w:r w:rsidR="00FF1913">
                    <w:rPr>
                      <w:rFonts w:ascii="Times New Roman" w:hAnsi="Times New Roman" w:cs="Times New Roman"/>
                      <w:b/>
                      <w:sz w:val="24"/>
                      <w:szCs w:val="24"/>
                    </w:rPr>
                    <w:t>иректор</w:t>
                  </w:r>
                </w:p>
                <w:p w14:paraId="2635484B" w14:textId="418A4549" w:rsidR="003A6E65" w:rsidRDefault="00D77680" w:rsidP="00CA0CAB">
                  <w:pPr>
                    <w:framePr w:hSpace="180" w:wrap="around" w:vAnchor="text" w:hAnchor="margin" w:xAlign="center" w:y="-3940"/>
                    <w:rPr>
                      <w:b/>
                    </w:rPr>
                  </w:pPr>
                  <w:r>
                    <w:rPr>
                      <w:b/>
                    </w:rPr>
                    <w:t xml:space="preserve">ООО «УЦ </w:t>
                  </w:r>
                  <w:proofErr w:type="spellStart"/>
                  <w:r>
                    <w:rPr>
                      <w:b/>
                    </w:rPr>
                    <w:t>ПКиППК</w:t>
                  </w:r>
                  <w:proofErr w:type="spellEnd"/>
                  <w:r>
                    <w:rPr>
                      <w:b/>
                    </w:rPr>
                    <w:t xml:space="preserve"> «ГРАНД»</w:t>
                  </w:r>
                </w:p>
                <w:p w14:paraId="6523375E" w14:textId="77777777" w:rsidR="003A6E65" w:rsidRDefault="003A6E65" w:rsidP="00CA0CAB">
                  <w:pPr>
                    <w:framePr w:hSpace="180" w:wrap="around" w:vAnchor="text" w:hAnchor="margin" w:xAlign="center" w:y="-3940"/>
                    <w:rPr>
                      <w:b/>
                    </w:rPr>
                  </w:pPr>
                </w:p>
                <w:p w14:paraId="130FEDFD" w14:textId="4DB28FBE" w:rsidR="003A6E65" w:rsidRDefault="00FF1913" w:rsidP="00CA0CAB">
                  <w:pPr>
                    <w:framePr w:hSpace="180" w:wrap="around" w:vAnchor="text" w:hAnchor="margin" w:xAlign="center" w:y="-3940"/>
                    <w:jc w:val="both"/>
                    <w:rPr>
                      <w:b/>
                      <w:lang w:eastAsia="ar-SA"/>
                    </w:rPr>
                  </w:pPr>
                  <w:r>
                    <w:rPr>
                      <w:b/>
                      <w:lang w:eastAsia="ar-SA"/>
                    </w:rPr>
                    <w:t>________________________</w:t>
                  </w:r>
                  <w:r>
                    <w:rPr>
                      <w:b/>
                    </w:rPr>
                    <w:t>/</w:t>
                  </w:r>
                  <w:r>
                    <w:t xml:space="preserve"> </w:t>
                  </w:r>
                  <w:r w:rsidR="00D77680">
                    <w:t>Л</w:t>
                  </w:r>
                  <w:r>
                    <w:t>.</w:t>
                  </w:r>
                  <w:r w:rsidR="00C025A4">
                    <w:t>В</w:t>
                  </w:r>
                  <w:r>
                    <w:t xml:space="preserve">. </w:t>
                  </w:r>
                  <w:r w:rsidR="00D77680">
                    <w:t>Ищенко</w:t>
                  </w:r>
                </w:p>
                <w:p w14:paraId="6529B868" w14:textId="77777777" w:rsidR="003A6E65" w:rsidRDefault="00FF1913" w:rsidP="00CA0CAB">
                  <w:pPr>
                    <w:framePr w:hSpace="180" w:wrap="around" w:vAnchor="text" w:hAnchor="margin" w:xAlign="center" w:y="-3940"/>
                    <w:spacing w:line="360" w:lineRule="auto"/>
                  </w:pPr>
                  <w:r>
                    <w:rPr>
                      <w:b/>
                      <w:lang w:eastAsia="ar-SA"/>
                    </w:rPr>
                    <w:t>М.П.</w:t>
                  </w:r>
                </w:p>
              </w:tc>
              <w:tc>
                <w:tcPr>
                  <w:tcW w:w="4990" w:type="dxa"/>
                </w:tcPr>
                <w:p w14:paraId="0C946226" w14:textId="77777777" w:rsidR="003A6E65" w:rsidRDefault="00FF1913" w:rsidP="00CA0CAB">
                  <w:pPr>
                    <w:framePr w:hSpace="180" w:wrap="around" w:vAnchor="text" w:hAnchor="margin" w:xAlign="center" w:y="-3940"/>
                    <w:rPr>
                      <w:b/>
                    </w:rPr>
                  </w:pPr>
                  <w:r>
                    <w:rPr>
                      <w:b/>
                    </w:rPr>
                    <w:t>ЗАКАЗЧИК:</w:t>
                  </w:r>
                </w:p>
                <w:p w14:paraId="338602A7" w14:textId="77777777" w:rsidR="003A6E65" w:rsidRDefault="003A6E65" w:rsidP="00CA0CAB">
                  <w:pPr>
                    <w:framePr w:hSpace="180" w:wrap="around" w:vAnchor="text" w:hAnchor="margin" w:xAlign="center" w:y="-3940"/>
                    <w:ind w:firstLine="3"/>
                    <w:rPr>
                      <w:b/>
                    </w:rPr>
                  </w:pPr>
                </w:p>
                <w:p w14:paraId="37209902" w14:textId="77777777" w:rsidR="003A6E65" w:rsidRDefault="00FF1913" w:rsidP="00CA0CAB">
                  <w:pPr>
                    <w:framePr w:hSpace="180" w:wrap="around" w:vAnchor="text" w:hAnchor="margin" w:xAlign="center" w:y="-3940"/>
                    <w:rPr>
                      <w:b/>
                    </w:rPr>
                  </w:pPr>
                  <w:r>
                    <w:rPr>
                      <w:b/>
                    </w:rPr>
                    <w:t xml:space="preserve">Директор </w:t>
                  </w:r>
                </w:p>
                <w:p w14:paraId="789AC17B" w14:textId="77777777" w:rsidR="003A6E65" w:rsidRDefault="00FF1913" w:rsidP="00CA0CAB">
                  <w:pPr>
                    <w:framePr w:hSpace="180" w:wrap="around" w:vAnchor="text" w:hAnchor="margin" w:xAlign="center" w:y="-3940"/>
                    <w:rPr>
                      <w:b/>
                    </w:rPr>
                  </w:pPr>
                  <w:r>
                    <w:rPr>
                      <w:b/>
                    </w:rPr>
                    <w:t>_____________</w:t>
                  </w:r>
                </w:p>
                <w:p w14:paraId="63FD9121" w14:textId="77777777" w:rsidR="003A6E65" w:rsidRDefault="003A6E65" w:rsidP="00CA0CAB">
                  <w:pPr>
                    <w:framePr w:hSpace="180" w:wrap="around" w:vAnchor="text" w:hAnchor="margin" w:xAlign="center" w:y="-3940"/>
                    <w:rPr>
                      <w:b/>
                    </w:rPr>
                  </w:pPr>
                </w:p>
                <w:p w14:paraId="11B58C29" w14:textId="77777777" w:rsidR="003A6E65" w:rsidRDefault="00FF1913" w:rsidP="00CA0CAB">
                  <w:pPr>
                    <w:framePr w:hSpace="180" w:wrap="around" w:vAnchor="text" w:hAnchor="margin" w:xAlign="center" w:y="-3940"/>
                    <w:rPr>
                      <w:b/>
                    </w:rPr>
                  </w:pPr>
                  <w:r>
                    <w:rPr>
                      <w:b/>
                    </w:rPr>
                    <w:t>______________________</w:t>
                  </w:r>
                </w:p>
                <w:p w14:paraId="7CCECD51" w14:textId="77777777" w:rsidR="003A6E65" w:rsidRDefault="00FF1913" w:rsidP="00CA0CAB">
                  <w:pPr>
                    <w:pStyle w:val="af6"/>
                    <w:framePr w:hSpace="180" w:wrap="around" w:vAnchor="text" w:hAnchor="margin" w:xAlign="center" w:y="-3940"/>
                    <w:rPr>
                      <w:b w:val="0"/>
                      <w:bCs w:val="0"/>
                      <w:sz w:val="22"/>
                      <w:szCs w:val="22"/>
                    </w:rPr>
                  </w:pPr>
                  <w:r>
                    <w:rPr>
                      <w:sz w:val="22"/>
                      <w:szCs w:val="22"/>
                    </w:rPr>
                    <w:t>М.П.</w:t>
                  </w:r>
                </w:p>
                <w:p w14:paraId="24A7A71F" w14:textId="77777777" w:rsidR="003A6E65" w:rsidRDefault="003A6E65" w:rsidP="00CA0CAB">
                  <w:pPr>
                    <w:framePr w:hSpace="180" w:wrap="around" w:vAnchor="text" w:hAnchor="margin" w:xAlign="center" w:y="-3940"/>
                    <w:spacing w:line="360" w:lineRule="auto"/>
                    <w:jc w:val="center"/>
                  </w:pPr>
                </w:p>
              </w:tc>
            </w:tr>
          </w:tbl>
          <w:p w14:paraId="2BB52CD9" w14:textId="77777777" w:rsidR="003A6E65" w:rsidRDefault="003A6E65">
            <w:pPr>
              <w:rPr>
                <w:color w:val="000000"/>
                <w:lang w:eastAsia="ar-SA"/>
              </w:rPr>
            </w:pPr>
          </w:p>
        </w:tc>
      </w:tr>
    </w:tbl>
    <w:p w14:paraId="1D120D01" w14:textId="77777777" w:rsidR="003A6E65" w:rsidRDefault="003A6E65"/>
    <w:p w14:paraId="5889A053" w14:textId="77777777" w:rsidR="003A6E65" w:rsidRDefault="003A6E65"/>
    <w:p w14:paraId="32D87C80" w14:textId="77777777" w:rsidR="003A6E65" w:rsidRDefault="003A6E65"/>
    <w:p w14:paraId="362D0701" w14:textId="77777777" w:rsidR="003A6E65" w:rsidRDefault="003A6E65"/>
    <w:p w14:paraId="7872764B" w14:textId="77777777" w:rsidR="003A6E65" w:rsidRDefault="003A6E65"/>
    <w:p w14:paraId="5A311FA5" w14:textId="77777777" w:rsidR="003A6E65" w:rsidRDefault="003A6E65"/>
    <w:p w14:paraId="2997D549" w14:textId="77777777" w:rsidR="003A6E65" w:rsidRDefault="003A6E65"/>
    <w:p w14:paraId="40DE0AEA" w14:textId="77777777" w:rsidR="003A6E65" w:rsidRDefault="003A6E65"/>
    <w:p w14:paraId="21559218" w14:textId="77777777" w:rsidR="003A6E65" w:rsidRDefault="003A6E65"/>
    <w:p w14:paraId="6AD26973" w14:textId="77777777" w:rsidR="003A6E65" w:rsidRDefault="003A6E65"/>
    <w:p w14:paraId="25244C9A" w14:textId="77777777" w:rsidR="003A6E65" w:rsidRDefault="003A6E65"/>
    <w:p w14:paraId="7C9B721B" w14:textId="77777777" w:rsidR="003A6E65" w:rsidRDefault="003A6E65"/>
    <w:p w14:paraId="72755E8E" w14:textId="77777777" w:rsidR="003A6E65" w:rsidRDefault="003A6E65"/>
    <w:p w14:paraId="1BB96B65" w14:textId="77777777" w:rsidR="003A6E65" w:rsidRDefault="003A6E65"/>
    <w:p w14:paraId="3359B445" w14:textId="77777777" w:rsidR="003A6E65" w:rsidRDefault="003A6E65"/>
    <w:p w14:paraId="136585D9" w14:textId="77777777" w:rsidR="003A6E65" w:rsidRDefault="003A6E65"/>
    <w:p w14:paraId="38CC93F3" w14:textId="77777777" w:rsidR="003A6E65" w:rsidRDefault="003A6E65"/>
    <w:p w14:paraId="1B549B02" w14:textId="77777777" w:rsidR="003A6E65" w:rsidRDefault="003A6E65"/>
    <w:p w14:paraId="17CB6B61" w14:textId="77777777" w:rsidR="003A6E65" w:rsidRDefault="003A6E65">
      <w:pPr>
        <w:tabs>
          <w:tab w:val="left" w:pos="936"/>
        </w:tabs>
      </w:pPr>
    </w:p>
    <w:sectPr w:rsidR="003A6E65">
      <w:footerReference w:type="default" r:id="rId13"/>
      <w:pgSz w:w="11906" w:h="16838"/>
      <w:pgMar w:top="426" w:right="707" w:bottom="426"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228CC" w14:textId="77777777" w:rsidR="00B8485D" w:rsidRDefault="00B8485D">
      <w:r>
        <w:separator/>
      </w:r>
    </w:p>
  </w:endnote>
  <w:endnote w:type="continuationSeparator" w:id="0">
    <w:p w14:paraId="6DB18A30" w14:textId="77777777" w:rsidR="00B8485D" w:rsidRDefault="00B84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095857221"/>
      <w:docPartObj>
        <w:docPartGallery w:val="Page Numbers (Bottom of Page)"/>
        <w:docPartUnique/>
      </w:docPartObj>
    </w:sdtPr>
    <w:sdtEndPr/>
    <w:sdtContent>
      <w:p w14:paraId="1095805E" w14:textId="77777777" w:rsidR="003A6E65" w:rsidRDefault="00FF1913">
        <w:pPr>
          <w:pStyle w:val="afa"/>
          <w:jc w:val="right"/>
          <w:rPr>
            <w:sz w:val="18"/>
            <w:szCs w:val="18"/>
          </w:rPr>
        </w:pPr>
        <w:r>
          <w:rPr>
            <w:sz w:val="18"/>
            <w:szCs w:val="18"/>
          </w:rPr>
          <w:t>Договор №_______ от __________ Стр.</w:t>
        </w:r>
        <w:r>
          <w:rPr>
            <w:sz w:val="18"/>
            <w:szCs w:val="18"/>
          </w:rPr>
          <w:fldChar w:fldCharType="begin"/>
        </w:r>
        <w:r>
          <w:rPr>
            <w:sz w:val="18"/>
            <w:szCs w:val="18"/>
          </w:rPr>
          <w:instrText>PAGE   \* MERGEFORMAT</w:instrText>
        </w:r>
        <w:r>
          <w:rPr>
            <w:sz w:val="18"/>
            <w:szCs w:val="18"/>
          </w:rPr>
          <w:fldChar w:fldCharType="separate"/>
        </w:r>
        <w:r>
          <w:rPr>
            <w:sz w:val="18"/>
            <w:szCs w:val="18"/>
          </w:rPr>
          <w:t>9</w:t>
        </w:r>
        <w:r>
          <w:rPr>
            <w:sz w:val="18"/>
            <w:szCs w:val="18"/>
          </w:rPr>
          <w:fldChar w:fldCharType="end"/>
        </w:r>
      </w:p>
    </w:sdtContent>
  </w:sdt>
  <w:p w14:paraId="526A4FEB" w14:textId="77777777" w:rsidR="003A6E65" w:rsidRDefault="003A6E65">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4FDBD" w14:textId="77777777" w:rsidR="00B8485D" w:rsidRDefault="00B8485D">
      <w:r>
        <w:separator/>
      </w:r>
    </w:p>
  </w:footnote>
  <w:footnote w:type="continuationSeparator" w:id="0">
    <w:p w14:paraId="4103F745" w14:textId="77777777" w:rsidR="00B8485D" w:rsidRDefault="00B848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B3CB5"/>
    <w:multiLevelType w:val="multilevel"/>
    <w:tmpl w:val="2F8216EA"/>
    <w:lvl w:ilvl="0">
      <w:start w:val="1"/>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72C70D88"/>
    <w:multiLevelType w:val="hybridMultilevel"/>
    <w:tmpl w:val="796229C4"/>
    <w:lvl w:ilvl="0" w:tplc="A3CC70E2">
      <w:start w:val="1"/>
      <w:numFmt w:val="decimal"/>
      <w:lvlText w:val="%1."/>
      <w:lvlJc w:val="left"/>
      <w:pPr>
        <w:ind w:left="3540" w:hanging="360"/>
      </w:pPr>
      <w:rPr>
        <w:rFonts w:hint="default"/>
      </w:rPr>
    </w:lvl>
    <w:lvl w:ilvl="1" w:tplc="27846444">
      <w:start w:val="1"/>
      <w:numFmt w:val="lowerLetter"/>
      <w:lvlText w:val="%2."/>
      <w:lvlJc w:val="left"/>
      <w:pPr>
        <w:ind w:left="4260" w:hanging="360"/>
      </w:pPr>
    </w:lvl>
    <w:lvl w:ilvl="2" w:tplc="1534D2C2">
      <w:start w:val="1"/>
      <w:numFmt w:val="lowerRoman"/>
      <w:lvlText w:val="%3."/>
      <w:lvlJc w:val="right"/>
      <w:pPr>
        <w:ind w:left="4980" w:hanging="180"/>
      </w:pPr>
    </w:lvl>
    <w:lvl w:ilvl="3" w:tplc="077EC502">
      <w:start w:val="1"/>
      <w:numFmt w:val="decimal"/>
      <w:lvlText w:val="%4."/>
      <w:lvlJc w:val="left"/>
      <w:pPr>
        <w:ind w:left="5700" w:hanging="360"/>
      </w:pPr>
    </w:lvl>
    <w:lvl w:ilvl="4" w:tplc="8CA883E2">
      <w:start w:val="1"/>
      <w:numFmt w:val="lowerLetter"/>
      <w:lvlText w:val="%5."/>
      <w:lvlJc w:val="left"/>
      <w:pPr>
        <w:ind w:left="6420" w:hanging="360"/>
      </w:pPr>
    </w:lvl>
    <w:lvl w:ilvl="5" w:tplc="EA50866E">
      <w:start w:val="1"/>
      <w:numFmt w:val="lowerRoman"/>
      <w:lvlText w:val="%6."/>
      <w:lvlJc w:val="right"/>
      <w:pPr>
        <w:ind w:left="7140" w:hanging="180"/>
      </w:pPr>
    </w:lvl>
    <w:lvl w:ilvl="6" w:tplc="A8847D52">
      <w:start w:val="1"/>
      <w:numFmt w:val="decimal"/>
      <w:lvlText w:val="%7."/>
      <w:lvlJc w:val="left"/>
      <w:pPr>
        <w:ind w:left="7860" w:hanging="360"/>
      </w:pPr>
    </w:lvl>
    <w:lvl w:ilvl="7" w:tplc="13088930">
      <w:start w:val="1"/>
      <w:numFmt w:val="lowerLetter"/>
      <w:lvlText w:val="%8."/>
      <w:lvlJc w:val="left"/>
      <w:pPr>
        <w:ind w:left="8580" w:hanging="360"/>
      </w:pPr>
    </w:lvl>
    <w:lvl w:ilvl="8" w:tplc="5754B1AE">
      <w:start w:val="1"/>
      <w:numFmt w:val="lowerRoman"/>
      <w:lvlText w:val="%9."/>
      <w:lvlJc w:val="right"/>
      <w:pPr>
        <w:ind w:left="93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E65"/>
    <w:rsid w:val="00017149"/>
    <w:rsid w:val="00332CBC"/>
    <w:rsid w:val="003A6E65"/>
    <w:rsid w:val="00431E24"/>
    <w:rsid w:val="006926FE"/>
    <w:rsid w:val="006C3BA0"/>
    <w:rsid w:val="00736A08"/>
    <w:rsid w:val="0094760D"/>
    <w:rsid w:val="009815C1"/>
    <w:rsid w:val="00B8485D"/>
    <w:rsid w:val="00BA1C71"/>
    <w:rsid w:val="00C025A4"/>
    <w:rsid w:val="00C90DEF"/>
    <w:rsid w:val="00CA0CAB"/>
    <w:rsid w:val="00D77680"/>
    <w:rsid w:val="00E64105"/>
    <w:rsid w:val="00FD5BF3"/>
    <w:rsid w:val="00FF19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07551"/>
  <w15:docId w15:val="{8B27F1F1-EE05-4749-90C3-D84DB6590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link w:val="30"/>
    <w:uiPriority w:val="9"/>
    <w:qFormat/>
    <w:pPr>
      <w:spacing w:before="100" w:beforeAutospacing="1" w:after="100" w:afterAutospacing="1"/>
      <w:outlineLvl w:val="2"/>
    </w:pPr>
    <w:rPr>
      <w:b/>
      <w:bCs/>
      <w:sz w:val="27"/>
      <w:szCs w:val="27"/>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auto"/>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auto"/>
      </w:tcPr>
    </w:tblStylePr>
    <w:tblStylePr w:type="band1Horz">
      <w:rPr>
        <w:rFonts w:ascii="Arial" w:hAnsi="Arial"/>
        <w:color w:val="404040"/>
        <w:sz w:val="22"/>
      </w:rPr>
      <w:tblPr/>
      <w:tcPr>
        <w:shd w:val="clear" w:color="DCE6F2" w:themeColor="accent1" w:themeTint="32" w:fill="auto"/>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auto"/>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auto"/>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auto"/>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auto"/>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auto"/>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auto"/>
    </w:tblPr>
    <w:tblStylePr w:type="firstRow">
      <w:rPr>
        <w:rFonts w:ascii="Arial" w:hAnsi="Arial"/>
        <w:b/>
        <w:color w:val="FFFFFF"/>
        <w:sz w:val="22"/>
      </w:rPr>
      <w:tblPr/>
      <w:tcPr>
        <w:shd w:val="clear" w:color="4F81BD" w:themeColor="accent1" w:fill="auto"/>
      </w:tcPr>
    </w:tblStylePr>
    <w:tblStylePr w:type="lastRow">
      <w:rPr>
        <w:rFonts w:ascii="Arial" w:hAnsi="Arial"/>
        <w:b/>
        <w:color w:val="FFFFFF"/>
        <w:sz w:val="22"/>
      </w:rPr>
      <w:tblPr/>
      <w:tcPr>
        <w:tcBorders>
          <w:top w:val="single" w:sz="4" w:space="0" w:color="FFFFFF" w:themeColor="light1"/>
        </w:tcBorders>
        <w:shd w:val="clear" w:color="4F81BD" w:themeColor="accent1" w:fill="auto"/>
      </w:tcPr>
    </w:tblStylePr>
    <w:tblStylePr w:type="firstCol">
      <w:rPr>
        <w:rFonts w:ascii="Arial" w:hAnsi="Arial"/>
        <w:b/>
        <w:color w:val="FFFFFF"/>
        <w:sz w:val="22"/>
      </w:rPr>
      <w:tblPr/>
      <w:tcPr>
        <w:shd w:val="clear" w:color="4F81BD" w:themeColor="accent1" w:fill="auto"/>
      </w:tcPr>
    </w:tblStylePr>
    <w:tblStylePr w:type="lastCol">
      <w:rPr>
        <w:rFonts w:ascii="Arial" w:hAnsi="Arial"/>
        <w:b/>
        <w:color w:val="FFFFFF"/>
        <w:sz w:val="22"/>
      </w:rPr>
      <w:tblPr/>
      <w:tcPr>
        <w:shd w:val="clear" w:color="4F81BD" w:themeColor="accent1" w:fill="auto"/>
      </w:tcPr>
    </w:tblStylePr>
    <w:tblStylePr w:type="band1Vert">
      <w:tblPr/>
      <w:tcPr>
        <w:shd w:val="clear" w:color="AEC4E0" w:themeColor="accent1" w:themeTint="75" w:fill="auto"/>
      </w:tcPr>
    </w:tblStylePr>
    <w:tblStylePr w:type="band1Horz">
      <w:tblPr/>
      <w:tcPr>
        <w:shd w:val="clear" w:color="AEC4E0" w:themeColor="accent1" w:themeTint="75" w:fill="auto"/>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auto"/>
    </w:tblPr>
    <w:tblStylePr w:type="firstRow">
      <w:rPr>
        <w:rFonts w:ascii="Arial" w:hAnsi="Arial"/>
        <w:b/>
        <w:color w:val="FFFFFF"/>
        <w:sz w:val="22"/>
      </w:rPr>
      <w:tblPr/>
      <w:tcPr>
        <w:shd w:val="clear" w:color="C0504D" w:themeColor="accent2" w:fill="auto"/>
      </w:tcPr>
    </w:tblStylePr>
    <w:tblStylePr w:type="lastRow">
      <w:rPr>
        <w:rFonts w:ascii="Arial" w:hAnsi="Arial"/>
        <w:b/>
        <w:color w:val="FFFFFF"/>
        <w:sz w:val="22"/>
      </w:rPr>
      <w:tblPr/>
      <w:tcPr>
        <w:tcBorders>
          <w:top w:val="single" w:sz="4" w:space="0" w:color="FFFFFF" w:themeColor="light1"/>
        </w:tcBorders>
        <w:shd w:val="clear" w:color="C0504D" w:themeColor="accent2" w:fill="auto"/>
      </w:tcPr>
    </w:tblStylePr>
    <w:tblStylePr w:type="firstCol">
      <w:rPr>
        <w:rFonts w:ascii="Arial" w:hAnsi="Arial"/>
        <w:b/>
        <w:color w:val="FFFFFF"/>
        <w:sz w:val="22"/>
      </w:rPr>
      <w:tblPr/>
      <w:tcPr>
        <w:shd w:val="clear" w:color="C0504D" w:themeColor="accent2" w:fill="auto"/>
      </w:tcPr>
    </w:tblStylePr>
    <w:tblStylePr w:type="lastCol">
      <w:rPr>
        <w:rFonts w:ascii="Arial" w:hAnsi="Arial"/>
        <w:b/>
        <w:color w:val="FFFFFF"/>
        <w:sz w:val="22"/>
      </w:rPr>
      <w:tblPr/>
      <w:tcPr>
        <w:shd w:val="clear" w:color="C0504D" w:themeColor="accent2" w:fill="auto"/>
      </w:tcPr>
    </w:tblStylePr>
    <w:tblStylePr w:type="band1Vert">
      <w:tblPr/>
      <w:tcPr>
        <w:shd w:val="clear" w:color="E2AEAD" w:themeColor="accent2" w:themeTint="75" w:fill="auto"/>
      </w:tcPr>
    </w:tblStylePr>
    <w:tblStylePr w:type="band1Horz">
      <w:tblPr/>
      <w:tcPr>
        <w:shd w:val="clear" w:color="E2AEAD" w:themeColor="accent2" w:themeTint="75" w:fill="auto"/>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auto"/>
    </w:tblPr>
    <w:tblStylePr w:type="firstRow">
      <w:rPr>
        <w:rFonts w:ascii="Arial" w:hAnsi="Arial"/>
        <w:b/>
        <w:color w:val="FFFFFF"/>
        <w:sz w:val="22"/>
      </w:rPr>
      <w:tblPr/>
      <w:tcPr>
        <w:shd w:val="clear" w:color="9BBB59" w:themeColor="accent3" w:fill="auto"/>
      </w:tcPr>
    </w:tblStylePr>
    <w:tblStylePr w:type="lastRow">
      <w:rPr>
        <w:rFonts w:ascii="Arial" w:hAnsi="Arial"/>
        <w:b/>
        <w:color w:val="FFFFFF"/>
        <w:sz w:val="22"/>
      </w:rPr>
      <w:tblPr/>
      <w:tcPr>
        <w:tcBorders>
          <w:top w:val="single" w:sz="4" w:space="0" w:color="FFFFFF" w:themeColor="light1"/>
        </w:tcBorders>
        <w:shd w:val="clear" w:color="9BBB59" w:themeColor="accent3" w:fill="auto"/>
      </w:tcPr>
    </w:tblStylePr>
    <w:tblStylePr w:type="firstCol">
      <w:rPr>
        <w:rFonts w:ascii="Arial" w:hAnsi="Arial"/>
        <w:b/>
        <w:color w:val="FFFFFF"/>
        <w:sz w:val="22"/>
      </w:rPr>
      <w:tblPr/>
      <w:tcPr>
        <w:shd w:val="clear" w:color="9BBB59" w:themeColor="accent3" w:fill="auto"/>
      </w:tcPr>
    </w:tblStylePr>
    <w:tblStylePr w:type="lastCol">
      <w:rPr>
        <w:rFonts w:ascii="Arial" w:hAnsi="Arial"/>
        <w:b/>
        <w:color w:val="FFFFFF"/>
        <w:sz w:val="22"/>
      </w:rPr>
      <w:tblPr/>
      <w:tcPr>
        <w:shd w:val="clear" w:color="9BBB59" w:themeColor="accent3" w:fill="auto"/>
      </w:tcPr>
    </w:tblStylePr>
    <w:tblStylePr w:type="band1Vert">
      <w:tblPr/>
      <w:tcPr>
        <w:shd w:val="clear" w:color="D0DFB2" w:themeColor="accent3" w:themeTint="75" w:fill="auto"/>
      </w:tcPr>
    </w:tblStylePr>
    <w:tblStylePr w:type="band1Horz">
      <w:tblPr/>
      <w:tcPr>
        <w:shd w:val="clear" w:color="D0DFB2" w:themeColor="accent3" w:themeTint="75" w:fill="auto"/>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auto"/>
    </w:tblPr>
    <w:tblStylePr w:type="firstRow">
      <w:rPr>
        <w:rFonts w:ascii="Arial" w:hAnsi="Arial"/>
        <w:b/>
        <w:color w:val="FFFFFF"/>
        <w:sz w:val="22"/>
      </w:rPr>
      <w:tblPr/>
      <w:tcPr>
        <w:shd w:val="clear" w:color="8064A2" w:themeColor="accent4" w:fill="auto"/>
      </w:tcPr>
    </w:tblStylePr>
    <w:tblStylePr w:type="lastRow">
      <w:rPr>
        <w:rFonts w:ascii="Arial" w:hAnsi="Arial"/>
        <w:b/>
        <w:color w:val="FFFFFF"/>
        <w:sz w:val="22"/>
      </w:rPr>
      <w:tblPr/>
      <w:tcPr>
        <w:tcBorders>
          <w:top w:val="single" w:sz="4" w:space="0" w:color="FFFFFF" w:themeColor="light1"/>
        </w:tcBorders>
        <w:shd w:val="clear" w:color="8064A2" w:themeColor="accent4" w:fill="auto"/>
      </w:tcPr>
    </w:tblStylePr>
    <w:tblStylePr w:type="firstCol">
      <w:rPr>
        <w:rFonts w:ascii="Arial" w:hAnsi="Arial"/>
        <w:b/>
        <w:color w:val="FFFFFF"/>
        <w:sz w:val="22"/>
      </w:rPr>
      <w:tblPr/>
      <w:tcPr>
        <w:shd w:val="clear" w:color="8064A2" w:themeColor="accent4" w:fill="auto"/>
      </w:tcPr>
    </w:tblStylePr>
    <w:tblStylePr w:type="lastCol">
      <w:rPr>
        <w:rFonts w:ascii="Arial" w:hAnsi="Arial"/>
        <w:b/>
        <w:color w:val="FFFFFF"/>
        <w:sz w:val="22"/>
      </w:rPr>
      <w:tblPr/>
      <w:tcPr>
        <w:shd w:val="clear" w:color="8064A2" w:themeColor="accent4" w:fill="auto"/>
      </w:tcPr>
    </w:tblStylePr>
    <w:tblStylePr w:type="band1Vert">
      <w:tblPr/>
      <w:tcPr>
        <w:shd w:val="clear" w:color="C4B7D4" w:themeColor="accent4" w:themeTint="75" w:fill="auto"/>
      </w:tcPr>
    </w:tblStylePr>
    <w:tblStylePr w:type="band1Horz">
      <w:tblPr/>
      <w:tcPr>
        <w:shd w:val="clear" w:color="C4B7D4" w:themeColor="accent4" w:themeTint="75" w:fill="auto"/>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auto"/>
    </w:tblPr>
    <w:tblStylePr w:type="firstRow">
      <w:rPr>
        <w:rFonts w:ascii="Arial" w:hAnsi="Arial"/>
        <w:b/>
        <w:color w:val="FFFFFF"/>
        <w:sz w:val="22"/>
      </w:rPr>
      <w:tblPr/>
      <w:tcPr>
        <w:shd w:val="clear" w:color="4BACC6" w:themeColor="accent5" w:fill="auto"/>
      </w:tcPr>
    </w:tblStylePr>
    <w:tblStylePr w:type="lastRow">
      <w:rPr>
        <w:rFonts w:ascii="Arial" w:hAnsi="Arial"/>
        <w:b/>
        <w:color w:val="FFFFFF"/>
        <w:sz w:val="22"/>
      </w:rPr>
      <w:tblPr/>
      <w:tcPr>
        <w:tcBorders>
          <w:top w:val="single" w:sz="4" w:space="0" w:color="FFFFFF" w:themeColor="light1"/>
        </w:tcBorders>
        <w:shd w:val="clear" w:color="4BACC6" w:themeColor="accent5" w:fill="auto"/>
      </w:tcPr>
    </w:tblStylePr>
    <w:tblStylePr w:type="firstCol">
      <w:rPr>
        <w:rFonts w:ascii="Arial" w:hAnsi="Arial"/>
        <w:b/>
        <w:color w:val="FFFFFF"/>
        <w:sz w:val="22"/>
      </w:rPr>
      <w:tblPr/>
      <w:tcPr>
        <w:shd w:val="clear" w:color="4BACC6" w:themeColor="accent5" w:fill="auto"/>
      </w:tcPr>
    </w:tblStylePr>
    <w:tblStylePr w:type="lastCol">
      <w:rPr>
        <w:rFonts w:ascii="Arial" w:hAnsi="Arial"/>
        <w:b/>
        <w:color w:val="FFFFFF"/>
        <w:sz w:val="22"/>
      </w:rPr>
      <w:tblPr/>
      <w:tcPr>
        <w:shd w:val="clear" w:color="4BACC6" w:themeColor="accent5" w:fill="auto"/>
      </w:tcPr>
    </w:tblStylePr>
    <w:tblStylePr w:type="band1Vert">
      <w:tblPr/>
      <w:tcPr>
        <w:shd w:val="clear" w:color="ACD8E4" w:themeColor="accent5" w:themeTint="75" w:fill="auto"/>
      </w:tcPr>
    </w:tblStylePr>
    <w:tblStylePr w:type="band1Horz">
      <w:tblPr/>
      <w:tcPr>
        <w:shd w:val="clear" w:color="ACD8E4" w:themeColor="accent5" w:themeTint="75" w:fill="auto"/>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auto"/>
    </w:tblPr>
    <w:tblStylePr w:type="firstRow">
      <w:rPr>
        <w:rFonts w:ascii="Arial" w:hAnsi="Arial"/>
        <w:b/>
        <w:color w:val="FFFFFF"/>
        <w:sz w:val="22"/>
      </w:rPr>
      <w:tblPr/>
      <w:tcPr>
        <w:shd w:val="clear" w:color="F79646" w:themeColor="accent6" w:fill="auto"/>
      </w:tcPr>
    </w:tblStylePr>
    <w:tblStylePr w:type="lastRow">
      <w:rPr>
        <w:rFonts w:ascii="Arial" w:hAnsi="Arial"/>
        <w:b/>
        <w:color w:val="FFFFFF"/>
        <w:sz w:val="22"/>
      </w:rPr>
      <w:tblPr/>
      <w:tcPr>
        <w:tcBorders>
          <w:top w:val="single" w:sz="4" w:space="0" w:color="FFFFFF" w:themeColor="light1"/>
        </w:tcBorders>
        <w:shd w:val="clear" w:color="F79646" w:themeColor="accent6" w:fill="auto"/>
      </w:tcPr>
    </w:tblStylePr>
    <w:tblStylePr w:type="firstCol">
      <w:rPr>
        <w:rFonts w:ascii="Arial" w:hAnsi="Arial"/>
        <w:b/>
        <w:color w:val="FFFFFF"/>
        <w:sz w:val="22"/>
      </w:rPr>
      <w:tblPr/>
      <w:tcPr>
        <w:shd w:val="clear" w:color="F79646" w:themeColor="accent6" w:fill="auto"/>
      </w:tcPr>
    </w:tblStylePr>
    <w:tblStylePr w:type="lastCol">
      <w:rPr>
        <w:rFonts w:ascii="Arial" w:hAnsi="Arial"/>
        <w:b/>
        <w:color w:val="FFFFFF"/>
        <w:sz w:val="22"/>
      </w:rPr>
      <w:tblPr/>
      <w:tcPr>
        <w:shd w:val="clear" w:color="F79646" w:themeColor="accent6" w:fill="auto"/>
      </w:tcPr>
    </w:tblStylePr>
    <w:tblStylePr w:type="band1Vert">
      <w:tblPr/>
      <w:tcPr>
        <w:shd w:val="clear" w:color="FBCEAA" w:themeColor="accent6" w:themeTint="75" w:fill="auto"/>
      </w:tcPr>
    </w:tblStylePr>
    <w:tblStylePr w:type="band1Horz">
      <w:tblPr/>
      <w:tcPr>
        <w:shd w:val="clear" w:color="FBCEAA" w:themeColor="accent6" w:themeTint="75" w:fill="auto"/>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auto"/>
      </w:tcPr>
    </w:tblStylePr>
    <w:tblStylePr w:type="band1Horz">
      <w:rPr>
        <w:rFonts w:ascii="Arial" w:hAnsi="Arial"/>
        <w:color w:val="266779" w:themeColor="accent5" w:themeShade="95"/>
        <w:sz w:val="22"/>
      </w:rPr>
      <w:tblPr/>
      <w:tcPr>
        <w:shd w:val="clear" w:color="FDE9D8" w:themeColor="accent6" w:themeTint="34" w:fill="auto"/>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auto"/>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auto"/>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auto"/>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auto"/>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auto"/>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auto"/>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auto"/>
      </w:tcPr>
    </w:tblStylePr>
    <w:tblStylePr w:type="band1Horz">
      <w:rPr>
        <w:rFonts w:ascii="Arial" w:hAnsi="Arial"/>
        <w:color w:val="B15407" w:themeColor="accent6" w:themeShade="95"/>
        <w:sz w:val="22"/>
      </w:rPr>
      <w:tblPr/>
      <w:tcPr>
        <w:shd w:val="clear" w:color="FDE9D8" w:themeColor="accent6" w:themeTint="34" w:fill="auto"/>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auto"/>
      </w:tcPr>
    </w:tblStylePr>
    <w:tblStylePr w:type="band1Horz">
      <w:tblPr/>
      <w:tcPr>
        <w:shd w:val="clear" w:color="D2DFEE" w:themeColor="accent1" w:themeTint="40" w:fill="auto"/>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auto"/>
      </w:tcPr>
    </w:tblStylePr>
    <w:tblStylePr w:type="band1Horz">
      <w:tblPr/>
      <w:tcPr>
        <w:shd w:val="clear" w:color="EFD2D2" w:themeColor="accent2" w:themeTint="40" w:fill="auto"/>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auto"/>
      </w:tcPr>
    </w:tblStylePr>
    <w:tblStylePr w:type="band1Horz">
      <w:tblPr/>
      <w:tcPr>
        <w:shd w:val="clear" w:color="E5EED5" w:themeColor="accent3" w:themeTint="40" w:fill="auto"/>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auto"/>
      </w:tcPr>
    </w:tblStylePr>
    <w:tblStylePr w:type="band1Horz">
      <w:tblPr/>
      <w:tcPr>
        <w:shd w:val="clear" w:color="DFD8E7" w:themeColor="accent4" w:themeTint="40" w:fill="auto"/>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auto"/>
      </w:tcPr>
    </w:tblStylePr>
    <w:tblStylePr w:type="band1Horz">
      <w:tblPr/>
      <w:tcPr>
        <w:shd w:val="clear" w:color="D1EAF0" w:themeColor="accent5" w:themeTint="40" w:fill="auto"/>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auto"/>
      </w:tcPr>
    </w:tblStylePr>
    <w:tblStylePr w:type="band1Horz">
      <w:tblPr/>
      <w:tcPr>
        <w:shd w:val="clear" w:color="FDE4D0" w:themeColor="accent6" w:themeTint="40" w:fill="auto"/>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auto"/>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auto"/>
      </w:tcPr>
    </w:tblStylePr>
    <w:tblStylePr w:type="band2Horz">
      <w:tblPr/>
      <w:tcPr>
        <w:tcBorders>
          <w:top w:val="single" w:sz="4" w:space="0" w:color="FFFFFF" w:themeColor="light1"/>
          <w:bottom w:val="single" w:sz="4" w:space="0" w:color="FFFFFF" w:themeColor="light1"/>
        </w:tcBorders>
        <w:shd w:val="clear" w:color="4F81BD" w:themeColor="accent1" w:fill="auto"/>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auto"/>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auto"/>
      </w:tcPr>
    </w:tblStylePr>
    <w:tblStylePr w:type="band2Horz">
      <w:tblPr/>
      <w:tcPr>
        <w:tcBorders>
          <w:top w:val="single" w:sz="4" w:space="0" w:color="FFFFFF" w:themeColor="light1"/>
          <w:bottom w:val="single" w:sz="4" w:space="0" w:color="FFFFFF" w:themeColor="light1"/>
        </w:tcBorders>
        <w:shd w:val="clear" w:color="D99695" w:themeColor="accent2" w:themeTint="97" w:fill="auto"/>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auto"/>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auto"/>
      </w:tcPr>
    </w:tblStylePr>
    <w:tblStylePr w:type="band2Horz">
      <w:tblPr/>
      <w:tcPr>
        <w:tcBorders>
          <w:top w:val="single" w:sz="4" w:space="0" w:color="FFFFFF" w:themeColor="light1"/>
          <w:bottom w:val="single" w:sz="4" w:space="0" w:color="FFFFFF" w:themeColor="light1"/>
        </w:tcBorders>
        <w:shd w:val="clear" w:color="C3D69B" w:themeColor="accent3" w:themeTint="98" w:fill="auto"/>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auto"/>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auto"/>
      </w:tcPr>
    </w:tblStylePr>
    <w:tblStylePr w:type="band2Horz">
      <w:tblPr/>
      <w:tcPr>
        <w:tcBorders>
          <w:top w:val="single" w:sz="4" w:space="0" w:color="FFFFFF" w:themeColor="light1"/>
          <w:bottom w:val="single" w:sz="4" w:space="0" w:color="FFFFFF" w:themeColor="light1"/>
        </w:tcBorders>
        <w:shd w:val="clear" w:color="B2A1C6" w:themeColor="accent4" w:themeTint="9A" w:fill="auto"/>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auto"/>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auto"/>
      </w:tcPr>
    </w:tblStylePr>
    <w:tblStylePr w:type="band2Horz">
      <w:tblPr/>
      <w:tcPr>
        <w:tcBorders>
          <w:top w:val="single" w:sz="4" w:space="0" w:color="FFFFFF" w:themeColor="light1"/>
          <w:bottom w:val="single" w:sz="4" w:space="0" w:color="FFFFFF" w:themeColor="light1"/>
        </w:tcBorders>
        <w:shd w:val="clear" w:color="92CCDC" w:themeColor="accent5" w:themeTint="9A" w:fill="auto"/>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auto"/>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auto"/>
      </w:tcPr>
    </w:tblStylePr>
    <w:tblStylePr w:type="band2Horz">
      <w:tblPr/>
      <w:tcPr>
        <w:tcBorders>
          <w:top w:val="single" w:sz="4" w:space="0" w:color="FFFFFF" w:themeColor="light1"/>
          <w:bottom w:val="single" w:sz="4" w:space="0" w:color="FFFFFF" w:themeColor="light1"/>
        </w:tcBorders>
        <w:shd w:val="clear" w:color="FAC090" w:themeColor="accent6" w:themeTint="98" w:fill="auto"/>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auto"/>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auto"/>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auto"/>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auto"/>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auto"/>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auto"/>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b">
    <w:name w:val="footnote text"/>
    <w:basedOn w:val="a"/>
    <w:link w:val="ac"/>
    <w:uiPriority w:val="99"/>
    <w:semiHidden/>
    <w:unhideWhenUsed/>
    <w:pPr>
      <w:spacing w:after="40"/>
    </w:pPr>
    <w:rPr>
      <w:sz w:val="18"/>
    </w:rPr>
  </w:style>
  <w:style w:type="character" w:customStyle="1" w:styleId="ac">
    <w:name w:val="Текст сноски Знак"/>
    <w:link w:val="ab"/>
    <w:uiPriority w:val="99"/>
    <w:rPr>
      <w:sz w:val="18"/>
    </w:rPr>
  </w:style>
  <w:style w:type="character" w:styleId="ad">
    <w:name w:val="footnote reference"/>
    <w:basedOn w:val="a0"/>
    <w:uiPriority w:val="99"/>
    <w:unhideWhenUsed/>
    <w:rPr>
      <w:vertAlign w:val="superscript"/>
    </w:rPr>
  </w:style>
  <w:style w:type="paragraph" w:styleId="ae">
    <w:name w:val="endnote text"/>
    <w:basedOn w:val="a"/>
    <w:link w:val="af"/>
    <w:uiPriority w:val="99"/>
    <w:semiHidden/>
    <w:unhideWhenUsed/>
    <w:rPr>
      <w:sz w:val="20"/>
    </w:rPr>
  </w:style>
  <w:style w:type="character" w:customStyle="1" w:styleId="af">
    <w:name w:val="Текст концевой сноски Знак"/>
    <w:link w:val="ae"/>
    <w:uiPriority w:val="99"/>
    <w:rPr>
      <w:sz w:val="20"/>
    </w:rPr>
  </w:style>
  <w:style w:type="character" w:styleId="af0">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1">
    <w:name w:val="TOC Heading"/>
    <w:uiPriority w:val="39"/>
    <w:unhideWhenUsed/>
  </w:style>
  <w:style w:type="paragraph" w:styleId="af2">
    <w:name w:val="table of figures"/>
    <w:basedOn w:val="a"/>
    <w:next w:val="a"/>
    <w:uiPriority w:val="99"/>
    <w:unhideWhenUsed/>
  </w:style>
  <w:style w:type="paragraph" w:customStyle="1" w:styleId="13">
    <w:name w:val="Без интервала1"/>
    <w:pPr>
      <w:spacing w:after="0" w:line="240" w:lineRule="auto"/>
    </w:pPr>
    <w:rPr>
      <w:rFonts w:ascii="Calibri" w:eastAsia="Times New Roman" w:hAnsi="Calibri" w:cs="Times New Roman"/>
    </w:rPr>
  </w:style>
  <w:style w:type="paragraph" w:customStyle="1" w:styleId="ConsPlusNormal">
    <w:name w:val="ConsPlusNormal"/>
    <w:pPr>
      <w:spacing w:after="0" w:line="240" w:lineRule="auto"/>
    </w:pPr>
    <w:rPr>
      <w:rFonts w:ascii="Arial" w:eastAsia="Times New Roman" w:hAnsi="Arial" w:cs="Arial"/>
      <w:sz w:val="20"/>
      <w:szCs w:val="20"/>
    </w:rPr>
  </w:style>
  <w:style w:type="paragraph" w:styleId="af3">
    <w:name w:val="Balloon Text"/>
    <w:basedOn w:val="a"/>
    <w:link w:val="af4"/>
    <w:unhideWhenUsed/>
    <w:rPr>
      <w:rFonts w:ascii="Segoe UI" w:hAnsi="Segoe UI" w:cs="Segoe UI"/>
      <w:sz w:val="18"/>
      <w:szCs w:val="18"/>
    </w:rPr>
  </w:style>
  <w:style w:type="character" w:customStyle="1" w:styleId="af4">
    <w:name w:val="Текст выноски Знак"/>
    <w:basedOn w:val="a0"/>
    <w:link w:val="af3"/>
    <w:rPr>
      <w:rFonts w:ascii="Segoe UI" w:eastAsia="Times New Roman" w:hAnsi="Segoe UI" w:cs="Segoe UI"/>
      <w:sz w:val="18"/>
      <w:szCs w:val="18"/>
      <w:lang w:eastAsia="ru-RU"/>
    </w:rPr>
  </w:style>
  <w:style w:type="paragraph" w:customStyle="1" w:styleId="14">
    <w:name w:val="Обычный1"/>
    <w:pPr>
      <w:widowControl w:val="0"/>
      <w:spacing w:after="0" w:line="240" w:lineRule="auto"/>
    </w:pPr>
    <w:rPr>
      <w:rFonts w:ascii="Times New Roman" w:eastAsia="Times New Roman" w:hAnsi="Times New Roman" w:cs="Times New Roman"/>
      <w:b/>
      <w:sz w:val="20"/>
      <w:szCs w:val="20"/>
      <w:lang w:eastAsia="ru-RU"/>
    </w:rPr>
  </w:style>
  <w:style w:type="paragraph" w:customStyle="1" w:styleId="ConsPlusNonformat">
    <w:name w:val="ConsPlusNonformat"/>
    <w:pPr>
      <w:widowControl w:val="0"/>
      <w:spacing w:after="0" w:line="240" w:lineRule="auto"/>
    </w:pPr>
    <w:rPr>
      <w:rFonts w:ascii="Courier New" w:eastAsia="Times New Roman" w:hAnsi="Courier New" w:cs="Courier New"/>
      <w:sz w:val="20"/>
      <w:szCs w:val="20"/>
      <w:lang w:eastAsia="ru-RU"/>
    </w:rPr>
  </w:style>
  <w:style w:type="character" w:styleId="af5">
    <w:name w:val="Hyperlink"/>
    <w:rPr>
      <w:color w:val="0000FF"/>
      <w:u w:val="single"/>
    </w:rPr>
  </w:style>
  <w:style w:type="paragraph" w:styleId="af6">
    <w:name w:val="Body Text"/>
    <w:basedOn w:val="a"/>
    <w:link w:val="af7"/>
    <w:rPr>
      <w:b/>
      <w:bCs/>
      <w:sz w:val="20"/>
      <w:szCs w:val="20"/>
    </w:rPr>
  </w:style>
  <w:style w:type="character" w:customStyle="1" w:styleId="af7">
    <w:name w:val="Основной текст Знак"/>
    <w:basedOn w:val="a0"/>
    <w:link w:val="af6"/>
    <w:rPr>
      <w:rFonts w:ascii="Times New Roman" w:eastAsia="Times New Roman" w:hAnsi="Times New Roman" w:cs="Times New Roman"/>
      <w:b/>
      <w:bCs/>
      <w:sz w:val="24"/>
      <w:szCs w:val="20"/>
      <w:lang w:eastAsia="ru-RU"/>
    </w:rPr>
  </w:style>
  <w:style w:type="paragraph" w:customStyle="1" w:styleId="15">
    <w:name w:val="заголовок 1"/>
    <w:basedOn w:val="a"/>
    <w:next w:val="a"/>
    <w:pPr>
      <w:keepNext/>
      <w:widowControl w:val="0"/>
      <w:jc w:val="both"/>
    </w:pPr>
    <w:rPr>
      <w:b/>
      <w:sz w:val="20"/>
      <w:szCs w:val="20"/>
      <w:lang w:eastAsia="ar-SA"/>
    </w:rPr>
  </w:style>
  <w:style w:type="paragraph" w:styleId="af8">
    <w:name w:val="header"/>
    <w:basedOn w:val="a"/>
    <w:link w:val="af9"/>
    <w:uiPriority w:val="99"/>
    <w:unhideWhenUsed/>
    <w:pPr>
      <w:tabs>
        <w:tab w:val="center" w:pos="4677"/>
        <w:tab w:val="right" w:pos="9355"/>
      </w:tabs>
    </w:pPr>
  </w:style>
  <w:style w:type="character" w:customStyle="1" w:styleId="af9">
    <w:name w:val="Верхний колонтитул Знак"/>
    <w:basedOn w:val="a0"/>
    <w:link w:val="af8"/>
    <w:uiPriority w:val="99"/>
    <w:rPr>
      <w:rFonts w:ascii="Times New Roman" w:eastAsia="Times New Roman" w:hAnsi="Times New Roman" w:cs="Times New Roman"/>
      <w:sz w:val="24"/>
      <w:szCs w:val="24"/>
      <w:lang w:eastAsia="ru-RU"/>
    </w:rPr>
  </w:style>
  <w:style w:type="paragraph" w:styleId="afa">
    <w:name w:val="footer"/>
    <w:basedOn w:val="a"/>
    <w:link w:val="afb"/>
    <w:uiPriority w:val="99"/>
    <w:unhideWhenUsed/>
    <w:pPr>
      <w:tabs>
        <w:tab w:val="center" w:pos="4677"/>
        <w:tab w:val="right" w:pos="9355"/>
      </w:tabs>
    </w:pPr>
  </w:style>
  <w:style w:type="character" w:customStyle="1" w:styleId="afb">
    <w:name w:val="Нижний колонтитул Знак"/>
    <w:basedOn w:val="a0"/>
    <w:link w:val="afa"/>
    <w:uiPriority w:val="99"/>
    <w:rPr>
      <w:rFonts w:ascii="Times New Roman" w:eastAsia="Times New Roman" w:hAnsi="Times New Roman" w:cs="Times New Roman"/>
      <w:sz w:val="24"/>
      <w:szCs w:val="24"/>
      <w:lang w:eastAsia="ru-RU"/>
    </w:rPr>
  </w:style>
  <w:style w:type="table" w:styleId="afc">
    <w:name w:val="Table Grid"/>
    <w:basedOn w:val="a1"/>
    <w:uiPriority w:val="59"/>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d">
    <w:name w:val="No Spacing"/>
    <w:uiPriority w:val="1"/>
    <w:qFormat/>
    <w:pPr>
      <w:spacing w:after="0" w:line="240" w:lineRule="auto"/>
    </w:pPr>
  </w:style>
  <w:style w:type="character" w:customStyle="1" w:styleId="normaltextrun">
    <w:name w:val="normaltextrun"/>
    <w:basedOn w:val="a0"/>
    <w:qFormat/>
  </w:style>
  <w:style w:type="character" w:customStyle="1" w:styleId="30">
    <w:name w:val="Заголовок 3 Знак"/>
    <w:basedOn w:val="a0"/>
    <w:link w:val="3"/>
    <w:uiPriority w:val="9"/>
    <w:rPr>
      <w:rFonts w:ascii="Times New Roman" w:eastAsia="Times New Roman" w:hAnsi="Times New Roman" w:cs="Times New Roman"/>
      <w:b/>
      <w:bCs/>
      <w:sz w:val="27"/>
      <w:szCs w:val="2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consultantplus://offline/ref=836A2CE6A7F75BEB26D618367F3364D8A9CFDF708C0473F8E4B0CA28E3CD7012D71236F11B15A165i7f7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E56DB886207E17D1E5727C0C75F1339496306ECB29939FEEFC607949CtEQC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AB89DF7E16AD3CE7A826DA9488721E428077125B052B944BD53A423F0FC61801232C23D1p0J7L" TargetMode="External"/><Relationship Id="rId4" Type="http://schemas.openxmlformats.org/officeDocument/2006/relationships/styles" Target="styles.xml"/><Relationship Id="rId9" Type="http://schemas.openxmlformats.org/officeDocument/2006/relationships/hyperlink" Target="consultantplus://offline/ref=85068FB3B3538267DBDC32378F2793176990C33EEBB7CB8F9D35AAE79F8D336A669FE98C1A231F4Cl8z5K"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DA76AE0E-6675-4278-8836-C7C501173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9</Pages>
  <Words>3884</Words>
  <Characters>22143</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В. Зайцева</dc:creator>
  <cp:lastModifiedBy>ooo-uc-grand2025@outlook.com</cp:lastModifiedBy>
  <cp:revision>16</cp:revision>
  <dcterms:created xsi:type="dcterms:W3CDTF">2021-09-17T06:20:00Z</dcterms:created>
  <dcterms:modified xsi:type="dcterms:W3CDTF">2025-09-11T08:24:00Z</dcterms:modified>
</cp:coreProperties>
</file>